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A412C3" w:rsidP="00A412C3" w:rsidRDefault="00A412C3" w14:paraId="4C5C3846" w14:textId="77777777">
      <w:pPr>
        <w:pStyle w:val="Sectionbreakfirstpage"/>
        <w:sectPr w:rsidR="00A412C3" w:rsidSect="0058671C">
          <w:headerReference r:id="rId11" w:type="even"/>
          <w:headerReference r:id="rId12" w:type="default"/>
          <w:footerReference r:id="rId13" w:type="even"/>
          <w:footerReference r:id="rId14" w:type="default"/>
          <w:headerReference r:id="rId15" w:type="first"/>
          <w:footerReference r:id="rId16" w:type="first"/>
          <w:type w:val="continuous"/>
          <w:pgSz w:w="11906" w:h="16838" w:code="9"/>
          <w:pgMar w:top="0" w:right="851" w:bottom="1418" w:left="851" w:header="6" w:footer="680" w:gutter="0"/>
          <w:cols w:space="340"/>
          <w:docGrid w:linePitch="360"/>
        </w:sectPr>
      </w:pPr>
    </w:p>
    <w:p w:rsidRPr="00BB4EC4" w:rsidR="00EC67D1" w:rsidP="00EC67D1" w:rsidRDefault="00BB4EC4" w14:paraId="21036F37" w14:textId="03E70E64">
      <w:pPr>
        <w:rPr>
          <w:b/>
          <w:bCs/>
          <w:color w:val="FFFFFF" w:themeColor="background1"/>
          <w:sz w:val="44"/>
          <w:szCs w:val="44"/>
        </w:rPr>
      </w:pPr>
      <w:r w:rsidRPr="00BB4EC4">
        <w:rPr>
          <w:b/>
          <w:bCs/>
          <w:color w:val="FFFFFF" w:themeColor="background1"/>
          <w:sz w:val="44"/>
          <w:szCs w:val="44"/>
        </w:rPr>
        <w:t xml:space="preserve">BDM Customer Service Charter </w:t>
      </w:r>
    </w:p>
    <w:p w:rsidR="00D54650" w:rsidP="00EC67D1" w:rsidRDefault="00B849F8" w14:paraId="1FD7E89D" w14:textId="65F5D730">
      <w:r>
        <w:rPr>
          <w:color w:val="FFFFFF" w:themeColor="background1"/>
          <w:sz w:val="28"/>
          <w:szCs w:val="28"/>
        </w:rPr>
        <w:t>December</w:t>
      </w:r>
      <w:r w:rsidRPr="00BB4EC4" w:rsidR="00BB4EC4">
        <w:rPr>
          <w:color w:val="FFFFFF" w:themeColor="background1"/>
          <w:sz w:val="28"/>
          <w:szCs w:val="28"/>
        </w:rPr>
        <w:t xml:space="preserve"> 202</w:t>
      </w:r>
      <w:r w:rsidR="00B02743">
        <w:rPr>
          <w:color w:val="FFFFFF" w:themeColor="background1"/>
          <w:sz w:val="28"/>
          <w:szCs w:val="28"/>
        </w:rPr>
        <w:t>1</w:t>
      </w:r>
      <w:r w:rsidR="00EC67D1">
        <w:br/>
      </w:r>
    </w:p>
    <w:p w:rsidR="00D54650" w:rsidP="00D54650" w:rsidRDefault="00D54650" w14:paraId="0483D0F7" w14:textId="4CB6BABB">
      <w:pPr>
        <w:pStyle w:val="Heading1"/>
        <w:rPr>
          <w:sz w:val="24"/>
          <w:szCs w:val="36"/>
        </w:rPr>
      </w:pPr>
      <w:r w:rsidRPr="00C57CC9">
        <w:rPr>
          <w:sz w:val="24"/>
          <w:szCs w:val="36"/>
        </w:rPr>
        <w:t>A message from the Registrar</w:t>
      </w:r>
    </w:p>
    <w:p w:rsidR="009119A5" w:rsidP="009119A5" w:rsidRDefault="009C68B0" w14:paraId="177D591D" w14:textId="3DE4386C">
      <w:bookmarkStart w:id="0" w:name="_Hlk57727006"/>
      <w:r>
        <w:t>T</w:t>
      </w:r>
      <w:r w:rsidR="009119A5">
        <w:t xml:space="preserve">he Registry of Births, Deaths and Marriages </w:t>
      </w:r>
      <w:r>
        <w:t xml:space="preserve">Victoria </w:t>
      </w:r>
      <w:r w:rsidR="009119A5">
        <w:t xml:space="preserve">(BDM) </w:t>
      </w:r>
      <w:r w:rsidR="00463692">
        <w:t>register</w:t>
      </w:r>
      <w:r w:rsidR="00C63E6D">
        <w:t>s</w:t>
      </w:r>
      <w:r w:rsidR="00922592">
        <w:t xml:space="preserve"> </w:t>
      </w:r>
      <w:r w:rsidR="00463692">
        <w:t xml:space="preserve">life events for all Victorians. This includes: </w:t>
      </w:r>
    </w:p>
    <w:p w:rsidR="00463692" w:rsidP="009119A5" w:rsidRDefault="009119A5" w14:paraId="7883D865" w14:textId="69324295">
      <w:pPr>
        <w:pStyle w:val="ListParagraph"/>
        <w:numPr>
          <w:ilvl w:val="0"/>
          <w:numId w:val="24"/>
        </w:numPr>
      </w:pPr>
      <w:r>
        <w:t>establish</w:t>
      </w:r>
      <w:r w:rsidR="00463692">
        <w:t>ing</w:t>
      </w:r>
      <w:r>
        <w:t xml:space="preserve"> the legal identity of our youngest Victorians </w:t>
      </w:r>
    </w:p>
    <w:p w:rsidR="00463692" w:rsidP="009119A5" w:rsidRDefault="009119A5" w14:paraId="5B6FA0FE" w14:textId="1919E7A7">
      <w:pPr>
        <w:pStyle w:val="ListParagraph"/>
        <w:numPr>
          <w:ilvl w:val="0"/>
          <w:numId w:val="24"/>
        </w:numPr>
      </w:pPr>
      <w:r>
        <w:t>maintain</w:t>
      </w:r>
      <w:r w:rsidR="00463692">
        <w:t>ing</w:t>
      </w:r>
      <w:r>
        <w:t xml:space="preserve"> records of</w:t>
      </w:r>
      <w:r w:rsidR="0032795D">
        <w:t xml:space="preserve"> births,</w:t>
      </w:r>
      <w:r>
        <w:t xml:space="preserve"> </w:t>
      </w:r>
      <w:proofErr w:type="gramStart"/>
      <w:r>
        <w:t>deaths</w:t>
      </w:r>
      <w:proofErr w:type="gramEnd"/>
      <w:r>
        <w:t xml:space="preserve"> and marriages </w:t>
      </w:r>
    </w:p>
    <w:p w:rsidR="00463692" w:rsidP="009119A5" w:rsidRDefault="009119A5" w14:paraId="10EA34D3" w14:textId="7D04A2DC">
      <w:pPr>
        <w:pStyle w:val="ListParagraph"/>
        <w:numPr>
          <w:ilvl w:val="0"/>
          <w:numId w:val="24"/>
        </w:numPr>
      </w:pPr>
      <w:r>
        <w:t>issu</w:t>
      </w:r>
      <w:r w:rsidR="00463692">
        <w:t xml:space="preserve">ing </w:t>
      </w:r>
      <w:r>
        <w:t>certificates; register</w:t>
      </w:r>
      <w:r w:rsidR="0032795D">
        <w:t>ing</w:t>
      </w:r>
      <w:r>
        <w:t xml:space="preserve"> relationships </w:t>
      </w:r>
    </w:p>
    <w:p w:rsidR="002A315C" w:rsidP="002A315C" w:rsidRDefault="002A315C" w14:paraId="35E8CFE1" w14:textId="11F14A71">
      <w:pPr>
        <w:pStyle w:val="ListParagraph"/>
        <w:numPr>
          <w:ilvl w:val="0"/>
          <w:numId w:val="24"/>
        </w:numPr>
      </w:pPr>
      <w:r>
        <w:t xml:space="preserve">marrying couples </w:t>
      </w:r>
    </w:p>
    <w:p w:rsidR="00463692" w:rsidP="009119A5" w:rsidRDefault="009119A5" w14:paraId="35FF4B2E" w14:textId="7EEA78F1">
      <w:pPr>
        <w:pStyle w:val="ListParagraph"/>
        <w:numPr>
          <w:ilvl w:val="0"/>
          <w:numId w:val="24"/>
        </w:numPr>
      </w:pPr>
      <w:r>
        <w:t>provid</w:t>
      </w:r>
      <w:r w:rsidR="00463692">
        <w:t>ing</w:t>
      </w:r>
      <w:r>
        <w:t xml:space="preserve"> important health and population data </w:t>
      </w:r>
    </w:p>
    <w:p w:rsidR="00463692" w:rsidP="009119A5" w:rsidRDefault="009119A5" w14:paraId="4827D256" w14:textId="53AB6BB9">
      <w:pPr>
        <w:pStyle w:val="ListParagraph"/>
        <w:numPr>
          <w:ilvl w:val="0"/>
          <w:numId w:val="24"/>
        </w:numPr>
      </w:pPr>
      <w:r>
        <w:t>help</w:t>
      </w:r>
      <w:r w:rsidR="00463692">
        <w:t>ing</w:t>
      </w:r>
      <w:r>
        <w:t xml:space="preserve"> people recognise and evidence their legal and lived identity, and </w:t>
      </w:r>
    </w:p>
    <w:p w:rsidR="009119A5" w:rsidP="009119A5" w:rsidRDefault="009119A5" w14:paraId="7092517F" w14:textId="776BE9E2">
      <w:pPr>
        <w:pStyle w:val="ListParagraph"/>
        <w:numPr>
          <w:ilvl w:val="0"/>
          <w:numId w:val="24"/>
        </w:numPr>
      </w:pPr>
      <w:r>
        <w:t>help</w:t>
      </w:r>
      <w:r w:rsidR="00463692">
        <w:t>ing</w:t>
      </w:r>
      <w:r>
        <w:t xml:space="preserve"> people commemorate their life events.</w:t>
      </w:r>
    </w:p>
    <w:p w:rsidR="00922592" w:rsidP="009119A5" w:rsidRDefault="004A7B5D" w14:paraId="52A10D87" w14:textId="18A69306">
      <w:pPr>
        <w:rPr>
          <w:rFonts w:cstheme="minorHAnsi"/>
        </w:rPr>
      </w:pPr>
      <w:r w:rsidRPr="00C57CC9">
        <w:rPr>
          <w:rFonts w:cstheme="minorHAnsi"/>
        </w:rPr>
        <w:t xml:space="preserve">At </w:t>
      </w:r>
      <w:r w:rsidRPr="00C57CC9" w:rsidR="00A31BCB">
        <w:rPr>
          <w:rFonts w:cstheme="minorHAnsi"/>
        </w:rPr>
        <w:t xml:space="preserve">BDM </w:t>
      </w:r>
      <w:r w:rsidRPr="00C57CC9">
        <w:rPr>
          <w:rFonts w:cstheme="minorHAnsi"/>
        </w:rPr>
        <w:t xml:space="preserve">we are passionate about serving </w:t>
      </w:r>
      <w:r w:rsidR="00922592">
        <w:rPr>
          <w:rFonts w:cstheme="minorHAnsi"/>
        </w:rPr>
        <w:t>the Victorian</w:t>
      </w:r>
      <w:r w:rsidRPr="00C57CC9">
        <w:rPr>
          <w:rFonts w:cstheme="minorHAnsi"/>
        </w:rPr>
        <w:t xml:space="preserve"> community. </w:t>
      </w:r>
      <w:r w:rsidR="00922592">
        <w:rPr>
          <w:rFonts w:cstheme="minorHAnsi"/>
        </w:rPr>
        <w:t xml:space="preserve">Our tagline is “recognising the significance of life events”. We need to register these events, but not </w:t>
      </w:r>
      <w:r w:rsidR="00B35DD9">
        <w:rPr>
          <w:rFonts w:cstheme="minorHAnsi"/>
        </w:rPr>
        <w:t>distract from the celebration or commemoration - to not get in the way</w:t>
      </w:r>
      <w:r w:rsidR="00922592">
        <w:rPr>
          <w:rFonts w:cstheme="minorHAnsi"/>
        </w:rPr>
        <w:t xml:space="preserve">. The best way </w:t>
      </w:r>
      <w:r w:rsidR="00B35DD9">
        <w:rPr>
          <w:rFonts w:cstheme="minorHAnsi"/>
        </w:rPr>
        <w:t>we can</w:t>
      </w:r>
      <w:r w:rsidR="00922592">
        <w:rPr>
          <w:rFonts w:cstheme="minorHAnsi"/>
        </w:rPr>
        <w:t xml:space="preserve"> do this is to deliver a timely, accurate and easy to use service.</w:t>
      </w:r>
    </w:p>
    <w:p w:rsidR="00922592" w:rsidP="009119A5" w:rsidRDefault="00E11A37" w14:paraId="18F18B19" w14:textId="49630DC5">
      <w:pPr>
        <w:rPr>
          <w:rFonts w:cstheme="minorHAnsi"/>
        </w:rPr>
      </w:pPr>
      <w:r>
        <w:rPr>
          <w:rFonts w:cstheme="minorHAnsi"/>
        </w:rPr>
        <w:t xml:space="preserve">We also </w:t>
      </w:r>
      <w:r w:rsidR="00922592">
        <w:rPr>
          <w:rFonts w:cstheme="minorHAnsi"/>
        </w:rPr>
        <w:t>need to recognise when we should offer additional support. To do that, we</w:t>
      </w:r>
      <w:r w:rsidRPr="00C57CC9" w:rsidR="004A7B5D">
        <w:rPr>
          <w:rFonts w:cstheme="minorHAnsi"/>
        </w:rPr>
        <w:t xml:space="preserve"> </w:t>
      </w:r>
      <w:r w:rsidR="00B35DD9">
        <w:rPr>
          <w:rFonts w:cstheme="minorHAnsi"/>
        </w:rPr>
        <w:t xml:space="preserve">need to </w:t>
      </w:r>
      <w:r w:rsidR="00922592">
        <w:rPr>
          <w:rFonts w:cstheme="minorHAnsi"/>
        </w:rPr>
        <w:t xml:space="preserve">understand, </w:t>
      </w:r>
      <w:proofErr w:type="gramStart"/>
      <w:r w:rsidRPr="00C57CC9" w:rsidR="00A31BCB">
        <w:rPr>
          <w:rFonts w:cstheme="minorHAnsi"/>
        </w:rPr>
        <w:t>respect</w:t>
      </w:r>
      <w:proofErr w:type="gramEnd"/>
      <w:r w:rsidRPr="00C57CC9" w:rsidR="00A31BCB">
        <w:rPr>
          <w:rFonts w:cstheme="minorHAnsi"/>
        </w:rPr>
        <w:t xml:space="preserve"> </w:t>
      </w:r>
      <w:r w:rsidR="00922592">
        <w:rPr>
          <w:rFonts w:cstheme="minorHAnsi"/>
        </w:rPr>
        <w:t xml:space="preserve">and embrace </w:t>
      </w:r>
      <w:r w:rsidRPr="00C57CC9" w:rsidR="00A31BCB">
        <w:rPr>
          <w:rFonts w:cstheme="minorHAnsi"/>
        </w:rPr>
        <w:t xml:space="preserve">the </w:t>
      </w:r>
      <w:r w:rsidR="00922592">
        <w:rPr>
          <w:rFonts w:cstheme="minorHAnsi"/>
        </w:rPr>
        <w:t xml:space="preserve">huge </w:t>
      </w:r>
      <w:r w:rsidRPr="00C57CC9" w:rsidR="00A31BCB">
        <w:rPr>
          <w:rFonts w:cstheme="minorHAnsi"/>
        </w:rPr>
        <w:t>diversity of</w:t>
      </w:r>
      <w:r w:rsidR="008938E9">
        <w:rPr>
          <w:rFonts w:cstheme="minorHAnsi"/>
        </w:rPr>
        <w:t xml:space="preserve"> background and circumstances of</w:t>
      </w:r>
      <w:r w:rsidRPr="00C57CC9" w:rsidR="00A31BCB">
        <w:rPr>
          <w:rFonts w:cstheme="minorHAnsi"/>
        </w:rPr>
        <w:t xml:space="preserve"> </w:t>
      </w:r>
      <w:r w:rsidR="00922592">
        <w:rPr>
          <w:rFonts w:cstheme="minorHAnsi"/>
        </w:rPr>
        <w:t>Victorians</w:t>
      </w:r>
      <w:r w:rsidRPr="00C57CC9" w:rsidR="00A31BCB">
        <w:rPr>
          <w:rFonts w:cstheme="minorHAnsi"/>
        </w:rPr>
        <w:t xml:space="preserve">. </w:t>
      </w:r>
    </w:p>
    <w:p w:rsidRPr="00C57CC9" w:rsidR="0033210D" w:rsidP="009119A5" w:rsidRDefault="00B35DD9" w14:paraId="1E97E270" w14:textId="33867BA6">
      <w:pPr>
        <w:rPr>
          <w:rFonts w:cstheme="minorHAnsi"/>
        </w:rPr>
      </w:pPr>
      <w:r>
        <w:rPr>
          <w:rFonts w:cstheme="minorHAnsi"/>
        </w:rPr>
        <w:t>Finally, w</w:t>
      </w:r>
      <w:r w:rsidR="00C235A2">
        <w:rPr>
          <w:rFonts w:cstheme="minorHAnsi"/>
        </w:rPr>
        <w:t xml:space="preserve">e </w:t>
      </w:r>
      <w:r w:rsidR="00472310">
        <w:rPr>
          <w:rFonts w:cstheme="minorHAnsi"/>
        </w:rPr>
        <w:t xml:space="preserve">need to continue to adapt and evolve to ensure we meet </w:t>
      </w:r>
      <w:r>
        <w:rPr>
          <w:rFonts w:cstheme="minorHAnsi"/>
        </w:rPr>
        <w:t xml:space="preserve">the Victorian </w:t>
      </w:r>
      <w:r w:rsidR="00472310">
        <w:rPr>
          <w:rFonts w:cstheme="minorHAnsi"/>
        </w:rPr>
        <w:t>communit</w:t>
      </w:r>
      <w:r>
        <w:rPr>
          <w:rFonts w:cstheme="minorHAnsi"/>
        </w:rPr>
        <w:t>y’s</w:t>
      </w:r>
      <w:r w:rsidR="00472310">
        <w:rPr>
          <w:rFonts w:cstheme="minorHAnsi"/>
        </w:rPr>
        <w:t xml:space="preserve"> expectations. </w:t>
      </w:r>
      <w:r w:rsidRPr="00C57CC9" w:rsidR="00C57CC9">
        <w:rPr>
          <w:rFonts w:cstheme="minorHAnsi"/>
        </w:rPr>
        <w:t>We remain focused on how we can continuously improve our services</w:t>
      </w:r>
      <w:r w:rsidR="00472310">
        <w:rPr>
          <w:rFonts w:cstheme="minorHAnsi"/>
        </w:rPr>
        <w:t>,</w:t>
      </w:r>
      <w:r w:rsidRPr="00C57CC9" w:rsidR="00C57CC9">
        <w:rPr>
          <w:rFonts w:cstheme="minorHAnsi"/>
        </w:rPr>
        <w:t xml:space="preserve"> as </w:t>
      </w:r>
      <w:r w:rsidR="00472310">
        <w:rPr>
          <w:rFonts w:cstheme="minorHAnsi"/>
        </w:rPr>
        <w:t>the</w:t>
      </w:r>
      <w:r w:rsidRPr="00C57CC9" w:rsidR="00C57CC9">
        <w:rPr>
          <w:rFonts w:cstheme="minorHAnsi"/>
        </w:rPr>
        <w:t xml:space="preserve"> Victorian community changes and grows. </w:t>
      </w:r>
    </w:p>
    <w:p w:rsidRPr="009119A5" w:rsidR="00A31BCB" w:rsidRDefault="005D4A22" w14:paraId="7B37EF99" w14:textId="7C93D8EA">
      <w:r>
        <w:t xml:space="preserve">This </w:t>
      </w:r>
      <w:r w:rsidR="0033210D">
        <w:t>customer service charter outlines our commitment to you and the service goals that you can expect from us.</w:t>
      </w:r>
      <w:r w:rsidDel="0033210D" w:rsidR="0033210D">
        <w:t xml:space="preserve"> </w:t>
      </w:r>
    </w:p>
    <w:bookmarkEnd w:id="0"/>
    <w:p w:rsidRPr="00A31BCB" w:rsidR="00737F48" w:rsidP="00737F48" w:rsidRDefault="00E71AE2" w14:paraId="5EB94076" w14:textId="5952650A">
      <w:pPr>
        <w:pStyle w:val="Heading1"/>
        <w:rPr>
          <w:sz w:val="26"/>
          <w:szCs w:val="26"/>
        </w:rPr>
      </w:pPr>
      <w:r w:rsidRPr="00A31BCB">
        <w:rPr>
          <w:sz w:val="26"/>
          <w:szCs w:val="26"/>
        </w:rPr>
        <w:t>Ou</w:t>
      </w:r>
      <w:r w:rsidRPr="00A31BCB" w:rsidR="003A4882">
        <w:rPr>
          <w:sz w:val="26"/>
          <w:szCs w:val="26"/>
        </w:rPr>
        <w:t>r</w:t>
      </w:r>
      <w:r w:rsidRPr="00A31BCB">
        <w:rPr>
          <w:sz w:val="26"/>
          <w:szCs w:val="26"/>
        </w:rPr>
        <w:t xml:space="preserve"> </w:t>
      </w:r>
      <w:r w:rsidRPr="00A31BCB" w:rsidR="006D25F2">
        <w:rPr>
          <w:sz w:val="26"/>
          <w:szCs w:val="26"/>
        </w:rPr>
        <w:t>commitment to you</w:t>
      </w:r>
    </w:p>
    <w:p w:rsidRPr="00A31BCB" w:rsidR="00547488" w:rsidP="00C57CC9" w:rsidRDefault="00547488" w14:paraId="128EBD7C" w14:textId="74AD854E">
      <w:pPr>
        <w:pStyle w:val="Heading2"/>
        <w:spacing w:before="0"/>
        <w:rPr>
          <w:b w:val="false"/>
          <w:bCs/>
          <w:sz w:val="22"/>
          <w:szCs w:val="22"/>
        </w:rPr>
      </w:pPr>
      <w:r w:rsidRPr="00A31BCB">
        <w:rPr>
          <w:b w:val="false"/>
          <w:bCs/>
          <w:sz w:val="22"/>
          <w:szCs w:val="22"/>
        </w:rPr>
        <w:t xml:space="preserve">We are committed to delivering </w:t>
      </w:r>
      <w:r w:rsidRPr="00A31BCB" w:rsidR="00216F5C">
        <w:rPr>
          <w:b w:val="false"/>
          <w:bCs/>
          <w:sz w:val="22"/>
          <w:szCs w:val="22"/>
        </w:rPr>
        <w:t xml:space="preserve">timely, </w:t>
      </w:r>
      <w:proofErr w:type="gramStart"/>
      <w:r w:rsidRPr="00A31BCB">
        <w:rPr>
          <w:b w:val="false"/>
          <w:bCs/>
          <w:sz w:val="22"/>
          <w:szCs w:val="22"/>
        </w:rPr>
        <w:t>reliable</w:t>
      </w:r>
      <w:proofErr w:type="gramEnd"/>
      <w:r w:rsidRPr="00A31BCB">
        <w:rPr>
          <w:b w:val="false"/>
          <w:bCs/>
          <w:sz w:val="22"/>
          <w:szCs w:val="22"/>
        </w:rPr>
        <w:t xml:space="preserve"> and accessible services</w:t>
      </w:r>
      <w:r w:rsidR="0032795D">
        <w:rPr>
          <w:b w:val="false"/>
          <w:bCs/>
          <w:sz w:val="22"/>
          <w:szCs w:val="22"/>
        </w:rPr>
        <w:t>. Where possible, we</w:t>
      </w:r>
      <w:r w:rsidRPr="00A31BCB" w:rsidR="00216F5C">
        <w:rPr>
          <w:b w:val="false"/>
          <w:bCs/>
          <w:sz w:val="22"/>
          <w:szCs w:val="22"/>
        </w:rPr>
        <w:t xml:space="preserve"> focus on your needs and preferences. We aim to meet community expectations,</w:t>
      </w:r>
      <w:r w:rsidRPr="00A31BCB">
        <w:rPr>
          <w:b w:val="false"/>
          <w:bCs/>
          <w:sz w:val="22"/>
          <w:szCs w:val="22"/>
        </w:rPr>
        <w:t xml:space="preserve"> working within our legal obligations.</w:t>
      </w:r>
    </w:p>
    <w:p w:rsidR="00216F5C" w:rsidP="00216F5C" w:rsidRDefault="00216F5C" w14:paraId="7C7A7CFF" w14:textId="77777777">
      <w:pPr>
        <w:pStyle w:val="Heading2"/>
      </w:pPr>
      <w:r>
        <w:t>We are also committed to:</w:t>
      </w:r>
    </w:p>
    <w:p w:rsidRPr="00463692" w:rsidR="00216F5C" w:rsidP="00463692" w:rsidRDefault="00A31BCB" w14:paraId="021A36EE" w14:textId="3A2BAFB4">
      <w:pPr>
        <w:pStyle w:val="ListParagraph"/>
        <w:numPr>
          <w:ilvl w:val="0"/>
          <w:numId w:val="24"/>
        </w:numPr>
      </w:pPr>
      <w:r>
        <w:t>m</w:t>
      </w:r>
      <w:r w:rsidRPr="00463692" w:rsidR="00216F5C">
        <w:t xml:space="preserve">aking our services available online, 24 hours a day, 7 days a week </w:t>
      </w:r>
    </w:p>
    <w:p w:rsidR="00463692" w:rsidP="00463692" w:rsidRDefault="00A31BCB" w14:paraId="2465C0BC" w14:textId="5CC3D51C">
      <w:pPr>
        <w:pStyle w:val="ListParagraph"/>
        <w:numPr>
          <w:ilvl w:val="0"/>
          <w:numId w:val="24"/>
        </w:numPr>
      </w:pPr>
      <w:r>
        <w:t>e</w:t>
      </w:r>
      <w:r w:rsidRPr="00463692" w:rsidR="00216F5C">
        <w:t>nsuring our services are easy to use and accessible to all</w:t>
      </w:r>
    </w:p>
    <w:p w:rsidRPr="00463692" w:rsidR="00463692" w:rsidP="00463692" w:rsidRDefault="00A31BCB" w14:paraId="0C550B29" w14:textId="31EA0B78">
      <w:pPr>
        <w:pStyle w:val="ListParagraph"/>
        <w:numPr>
          <w:ilvl w:val="0"/>
          <w:numId w:val="24"/>
        </w:numPr>
      </w:pPr>
      <w:r>
        <w:rPr>
          <w:rFonts w:asciiTheme="majorHAnsi" w:hAnsiTheme="majorHAnsi" w:cstheme="majorHAnsi"/>
        </w:rPr>
        <w:t>p</w:t>
      </w:r>
      <w:r w:rsidRPr="00463692" w:rsidR="00216F5C">
        <w:rPr>
          <w:rFonts w:asciiTheme="majorHAnsi" w:hAnsiTheme="majorHAnsi" w:cstheme="majorHAnsi"/>
        </w:rPr>
        <w:t xml:space="preserve">roviding services </w:t>
      </w:r>
      <w:r w:rsidR="00F93647">
        <w:rPr>
          <w:rFonts w:asciiTheme="majorHAnsi" w:hAnsiTheme="majorHAnsi" w:cstheme="majorHAnsi"/>
        </w:rPr>
        <w:t xml:space="preserve">in ways that support </w:t>
      </w:r>
      <w:r w:rsidR="00B02743">
        <w:rPr>
          <w:rFonts w:asciiTheme="majorHAnsi" w:hAnsiTheme="majorHAnsi" w:cstheme="majorHAnsi"/>
        </w:rPr>
        <w:t xml:space="preserve">customers experiencing </w:t>
      </w:r>
      <w:r w:rsidRPr="00463692" w:rsidR="00216F5C">
        <w:rPr>
          <w:rFonts w:asciiTheme="majorHAnsi" w:hAnsiTheme="majorHAnsi" w:cstheme="majorHAnsi"/>
        </w:rPr>
        <w:t xml:space="preserve">disadvantage </w:t>
      </w:r>
    </w:p>
    <w:p w:rsidR="00463692" w:rsidP="00463692" w:rsidRDefault="00A31BCB" w14:paraId="36D94F22" w14:textId="483B4B55">
      <w:pPr>
        <w:pStyle w:val="ListParagraph"/>
        <w:numPr>
          <w:ilvl w:val="0"/>
          <w:numId w:val="24"/>
        </w:numPr>
      </w:pPr>
      <w:r>
        <w:t>r</w:t>
      </w:r>
      <w:r w:rsidRPr="008B2B5F" w:rsidR="00216F5C">
        <w:t>ecognis</w:t>
      </w:r>
      <w:r w:rsidR="00216F5C">
        <w:t>ing</w:t>
      </w:r>
      <w:r w:rsidRPr="008B2B5F" w:rsidR="00216F5C">
        <w:t xml:space="preserve"> individual and family diversity</w:t>
      </w:r>
    </w:p>
    <w:p w:rsidRPr="00463692" w:rsidR="00463692" w:rsidP="00463692" w:rsidRDefault="00A31BCB" w14:paraId="24BCAAB4" w14:textId="30D00F16">
      <w:pPr>
        <w:pStyle w:val="ListParagraph"/>
        <w:numPr>
          <w:ilvl w:val="0"/>
          <w:numId w:val="24"/>
        </w:numPr>
      </w:pPr>
      <w:r>
        <w:rPr>
          <w:rFonts w:asciiTheme="majorHAnsi" w:hAnsiTheme="majorHAnsi" w:cstheme="majorHAnsi"/>
        </w:rPr>
        <w:t>d</w:t>
      </w:r>
      <w:r w:rsidRPr="00463692" w:rsidR="00216F5C">
        <w:rPr>
          <w:rFonts w:asciiTheme="majorHAnsi" w:hAnsiTheme="majorHAnsi" w:cstheme="majorHAnsi"/>
        </w:rPr>
        <w:t>elivering services that are culturally safe and appropriate</w:t>
      </w:r>
    </w:p>
    <w:p w:rsidRPr="00463692" w:rsidR="00463692" w:rsidP="00463692" w:rsidRDefault="00A31BCB" w14:paraId="7011EB37" w14:textId="749AF930">
      <w:pPr>
        <w:pStyle w:val="ListParagraph"/>
        <w:numPr>
          <w:ilvl w:val="0"/>
          <w:numId w:val="24"/>
        </w:numPr>
      </w:pPr>
      <w:r>
        <w:rPr>
          <w:rFonts w:asciiTheme="majorHAnsi" w:hAnsiTheme="majorHAnsi" w:cstheme="majorHAnsi"/>
        </w:rPr>
        <w:t>a</w:t>
      </w:r>
      <w:r w:rsidRPr="00463692" w:rsidR="00216F5C">
        <w:rPr>
          <w:rFonts w:asciiTheme="majorHAnsi" w:hAnsiTheme="majorHAnsi" w:cstheme="majorHAnsi"/>
        </w:rPr>
        <w:t>ttending community</w:t>
      </w:r>
      <w:r w:rsidRPr="00463692" w:rsidR="00216F5C">
        <w:rPr>
          <w:rFonts w:eastAsia="Times New Roman" w:asciiTheme="majorHAnsi" w:hAnsiTheme="majorHAnsi" w:cstheme="majorHAnsi"/>
          <w:color w:val="000000"/>
          <w:lang w:eastAsia="en-AU"/>
        </w:rPr>
        <w:t xml:space="preserve"> outreach events so that we can provide local and flexible services </w:t>
      </w:r>
    </w:p>
    <w:p w:rsidR="00216F5C" w:rsidP="00463692" w:rsidRDefault="00A31BCB" w14:paraId="6170F8F8" w14:textId="4EF57AD3">
      <w:pPr>
        <w:pStyle w:val="ListParagraph"/>
        <w:numPr>
          <w:ilvl w:val="0"/>
          <w:numId w:val="24"/>
        </w:numPr>
      </w:pPr>
      <w:r>
        <w:rPr>
          <w:lang w:eastAsia="en-AU"/>
        </w:rPr>
        <w:t>m</w:t>
      </w:r>
      <w:r w:rsidR="00216F5C">
        <w:rPr>
          <w:lang w:eastAsia="en-AU"/>
        </w:rPr>
        <w:t>aking sure our policies and processes meet our legal obligations</w:t>
      </w:r>
      <w:r w:rsidR="00FD1889">
        <w:rPr>
          <w:lang w:eastAsia="en-AU"/>
        </w:rPr>
        <w:t xml:space="preserve">, </w:t>
      </w:r>
      <w:r w:rsidR="00216F5C">
        <w:rPr>
          <w:lang w:eastAsia="en-AU"/>
        </w:rPr>
        <w:t>are transparent and are easy to understand.</w:t>
      </w:r>
    </w:p>
    <w:p w:rsidRPr="00A31BCB" w:rsidR="00216F5C" w:rsidP="00216F5C" w:rsidRDefault="00216F5C" w14:paraId="1F8B8B0F" w14:textId="5C91A9D7">
      <w:pPr>
        <w:pStyle w:val="Heading1"/>
        <w:rPr>
          <w:sz w:val="26"/>
          <w:szCs w:val="26"/>
        </w:rPr>
      </w:pPr>
      <w:r w:rsidRPr="00A31BCB">
        <w:rPr>
          <w:sz w:val="26"/>
          <w:szCs w:val="26"/>
        </w:rPr>
        <w:t xml:space="preserve">Our </w:t>
      </w:r>
      <w:r w:rsidR="00FD1889">
        <w:rPr>
          <w:sz w:val="26"/>
          <w:szCs w:val="26"/>
        </w:rPr>
        <w:t>s</w:t>
      </w:r>
      <w:r w:rsidRPr="00A31BCB">
        <w:rPr>
          <w:sz w:val="26"/>
          <w:szCs w:val="26"/>
        </w:rPr>
        <w:t xml:space="preserve">ervice </w:t>
      </w:r>
      <w:r w:rsidR="00FD1889">
        <w:rPr>
          <w:sz w:val="26"/>
          <w:szCs w:val="26"/>
        </w:rPr>
        <w:t>d</w:t>
      </w:r>
      <w:r w:rsidRPr="00A31BCB">
        <w:rPr>
          <w:sz w:val="26"/>
          <w:szCs w:val="26"/>
        </w:rPr>
        <w:t xml:space="preserve">elivery </w:t>
      </w:r>
      <w:r w:rsidR="00FD1889">
        <w:rPr>
          <w:sz w:val="26"/>
          <w:szCs w:val="26"/>
        </w:rPr>
        <w:t>s</w:t>
      </w:r>
      <w:r w:rsidRPr="00A31BCB">
        <w:rPr>
          <w:sz w:val="26"/>
          <w:szCs w:val="26"/>
        </w:rPr>
        <w:t>tandards</w:t>
      </w:r>
    </w:p>
    <w:p w:rsidRPr="008B2B5F" w:rsidR="00216F5C" w:rsidP="00C57CC9" w:rsidRDefault="00216F5C" w14:paraId="47627C44" w14:textId="77777777">
      <w:pPr>
        <w:pStyle w:val="Heading2"/>
        <w:spacing w:before="0"/>
      </w:pPr>
      <w:r w:rsidRPr="008B2B5F">
        <w:t>Communication</w:t>
      </w:r>
    </w:p>
    <w:p w:rsidR="00216F5C" w:rsidP="00216F5C" w:rsidRDefault="00216F5C" w14:paraId="284610ED" w14:textId="5B2D8BEC">
      <w:r w:rsidRPr="0003156D">
        <w:t xml:space="preserve">Our communication will be </w:t>
      </w:r>
      <w:r>
        <w:t>consistent</w:t>
      </w:r>
      <w:r w:rsidRPr="0003156D">
        <w:t xml:space="preserve">, </w:t>
      </w:r>
      <w:proofErr w:type="gramStart"/>
      <w:r w:rsidRPr="0003156D">
        <w:t>clear</w:t>
      </w:r>
      <w:proofErr w:type="gramEnd"/>
      <w:r w:rsidRPr="0003156D">
        <w:t xml:space="preserve"> and simple. </w:t>
      </w:r>
    </w:p>
    <w:p w:rsidR="00216F5C" w:rsidP="00216F5C" w:rsidRDefault="00216F5C" w14:paraId="23040DDF" w14:textId="77777777">
      <w:r>
        <w:t>We will communicate:</w:t>
      </w:r>
    </w:p>
    <w:p w:rsidR="00216F5C" w:rsidP="00216F5C" w:rsidRDefault="00216F5C" w14:paraId="6D94D935" w14:textId="77777777">
      <w:pPr>
        <w:pStyle w:val="ListParagraph"/>
        <w:numPr>
          <w:ilvl w:val="0"/>
          <w:numId w:val="19"/>
        </w:numPr>
      </w:pPr>
      <w:r>
        <w:lastRenderedPageBreak/>
        <w:t>what you may need to provide when using our services</w:t>
      </w:r>
    </w:p>
    <w:p w:rsidRPr="00C858EF" w:rsidR="00216F5C" w:rsidP="00216F5C" w:rsidRDefault="00216F5C" w14:paraId="025DC51D" w14:textId="77777777">
      <w:pPr>
        <w:pStyle w:val="ListParagraph"/>
        <w:numPr>
          <w:ilvl w:val="0"/>
          <w:numId w:val="19"/>
        </w:numPr>
      </w:pPr>
      <w:r>
        <w:t>t</w:t>
      </w:r>
      <w:r w:rsidRPr="00C858EF">
        <w:t>he legislation and polic</w:t>
      </w:r>
      <w:r>
        <w:t xml:space="preserve">ies </w:t>
      </w:r>
      <w:r w:rsidRPr="00C858EF">
        <w:t xml:space="preserve">that govern how we operate </w:t>
      </w:r>
    </w:p>
    <w:p w:rsidRPr="00643DAE" w:rsidR="00216F5C" w:rsidP="00216F5C" w:rsidRDefault="00216F5C" w14:paraId="625F8A94" w14:textId="77777777">
      <w:pPr>
        <w:pStyle w:val="ListParagraph"/>
        <w:numPr>
          <w:ilvl w:val="0"/>
          <w:numId w:val="19"/>
        </w:numPr>
      </w:pPr>
      <w:r w:rsidRPr="00643DAE">
        <w:t>information about delays or interruptions to our service delivery</w:t>
      </w:r>
    </w:p>
    <w:p w:rsidRPr="0003156D" w:rsidR="00216F5C" w:rsidP="00216F5C" w:rsidRDefault="00216F5C" w14:paraId="06542D95" w14:textId="0A3F97E8">
      <w:r w:rsidRPr="0003156D">
        <w:t>When communicating with customers</w:t>
      </w:r>
      <w:r w:rsidR="00FD1889">
        <w:t>,</w:t>
      </w:r>
      <w:r w:rsidRPr="0003156D">
        <w:t xml:space="preserve"> </w:t>
      </w:r>
      <w:r>
        <w:t xml:space="preserve">our staff </w:t>
      </w:r>
      <w:r w:rsidRPr="0003156D">
        <w:t>will:</w:t>
      </w:r>
    </w:p>
    <w:p w:rsidRPr="0003156D" w:rsidR="00216F5C" w:rsidP="00216F5C" w:rsidRDefault="00216F5C" w14:paraId="66656121" w14:textId="77777777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bCs/>
        </w:rPr>
      </w:pPr>
      <w:r w:rsidRPr="0003156D">
        <w:rPr>
          <w:rFonts w:cstheme="minorHAnsi"/>
        </w:rPr>
        <w:t xml:space="preserve">be </w:t>
      </w:r>
      <w:r>
        <w:rPr>
          <w:rFonts w:cstheme="minorHAnsi"/>
        </w:rPr>
        <w:t>polite</w:t>
      </w:r>
      <w:r w:rsidRPr="0003156D">
        <w:rPr>
          <w:rFonts w:cstheme="minorHAnsi"/>
        </w:rPr>
        <w:t xml:space="preserve"> and professional </w:t>
      </w:r>
    </w:p>
    <w:p w:rsidRPr="00284D24" w:rsidR="00216F5C" w:rsidP="00216F5C" w:rsidRDefault="00216F5C" w14:paraId="5A4C0B13" w14:textId="77777777">
      <w:pPr>
        <w:pStyle w:val="ListParagraph"/>
        <w:numPr>
          <w:ilvl w:val="0"/>
          <w:numId w:val="13"/>
        </w:numPr>
        <w:spacing w:line="360" w:lineRule="auto"/>
        <w:rPr>
          <w:rFonts w:cstheme="minorHAnsi"/>
          <w:b/>
          <w:bCs/>
        </w:rPr>
      </w:pPr>
      <w:r w:rsidRPr="0003156D">
        <w:rPr>
          <w:rFonts w:cstheme="minorHAnsi"/>
          <w:color w:val="000000"/>
          <w:shd w:val="clear" w:color="auto" w:fill="FFFFFF"/>
        </w:rPr>
        <w:t>treat you fairly</w:t>
      </w:r>
      <w:r>
        <w:rPr>
          <w:rFonts w:cstheme="minorHAnsi"/>
          <w:color w:val="000000"/>
          <w:shd w:val="clear" w:color="auto" w:fill="FFFFFF"/>
        </w:rPr>
        <w:t xml:space="preserve">, with dignity and respect </w:t>
      </w:r>
    </w:p>
    <w:p w:rsidRPr="00E60672" w:rsidR="00216F5C" w:rsidP="00216F5C" w:rsidRDefault="00216F5C" w14:paraId="3251BACF" w14:textId="7D5DCF5F">
      <w:pPr>
        <w:pStyle w:val="Heading2"/>
        <w:spacing w:line="276" w:lineRule="auto"/>
      </w:pPr>
      <w:r>
        <w:t xml:space="preserve">Service </w:t>
      </w:r>
      <w:r w:rsidR="00FD1889">
        <w:t>d</w:t>
      </w:r>
      <w:r>
        <w:t>elivery</w:t>
      </w:r>
    </w:p>
    <w:p w:rsidR="00D829AC" w:rsidP="00D829AC" w:rsidRDefault="00216F5C" w14:paraId="63A0C0CD" w14:textId="6F0F7D04">
      <w:pPr>
        <w:spacing w:line="276" w:lineRule="auto"/>
        <w:rPr>
          <w:rFonts w:cstheme="minorHAnsi"/>
        </w:rPr>
      </w:pPr>
      <w:r w:rsidRPr="00CF3772">
        <w:rPr>
          <w:rFonts w:cstheme="minorHAnsi"/>
        </w:rPr>
        <w:t xml:space="preserve">Our website will show the </w:t>
      </w:r>
      <w:r w:rsidRPr="00EB40B3">
        <w:rPr>
          <w:rFonts w:cstheme="minorHAnsi"/>
        </w:rPr>
        <w:t>current processing times</w:t>
      </w:r>
      <w:r w:rsidRPr="00CF3772">
        <w:rPr>
          <w:rFonts w:cstheme="minorHAnsi"/>
        </w:rPr>
        <w:t xml:space="preserve"> for our service</w:t>
      </w:r>
      <w:r>
        <w:rPr>
          <w:rFonts w:cstheme="minorHAnsi"/>
        </w:rPr>
        <w:t>s</w:t>
      </w:r>
      <w:r w:rsidR="00EB40B3">
        <w:rPr>
          <w:rFonts w:cstheme="minorHAnsi"/>
        </w:rPr>
        <w:t xml:space="preserve"> at </w:t>
      </w:r>
      <w:hyperlink w:history="true" r:id="rId17">
        <w:r w:rsidRPr="008821AE" w:rsidR="00EB40B3">
          <w:rPr>
            <w:rStyle w:val="Hyperlink"/>
            <w:rFonts w:cstheme="minorHAnsi"/>
          </w:rPr>
          <w:t>https://www.bdm.vic.gov.au/contact-us/certificate-turnaround-times</w:t>
        </w:r>
      </w:hyperlink>
      <w:r w:rsidR="00EB40B3">
        <w:rPr>
          <w:rFonts w:cstheme="minorHAnsi"/>
        </w:rPr>
        <w:t xml:space="preserve"> </w:t>
      </w:r>
    </w:p>
    <w:p w:rsidRPr="00552FC0" w:rsidR="00D829AC" w:rsidP="00552FC0" w:rsidRDefault="00D829AC" w14:paraId="1E800F32" w14:textId="1EE57406">
      <w:pPr>
        <w:spacing w:line="276" w:lineRule="auto"/>
        <w:rPr>
          <w:rFonts w:cstheme="minorHAnsi"/>
        </w:rPr>
      </w:pPr>
      <w:r w:rsidRPr="00EA2CBB">
        <w:t>Processing times</w:t>
      </w:r>
      <w:r>
        <w:t xml:space="preserve"> </w:t>
      </w:r>
      <w:r w:rsidRPr="00EA2CBB">
        <w:t>means how long it will take to assess your application.</w:t>
      </w:r>
    </w:p>
    <w:p w:rsidR="00216F5C" w:rsidP="00216F5C" w:rsidRDefault="00216F5C" w14:paraId="1A3C6DD4" w14:textId="77777777">
      <w:pPr>
        <w:rPr>
          <w:rFonts w:ascii="VIC" w:hAnsi="VIC" w:eastAsia="Calibri" w:cs="Arial"/>
          <w:sz w:val="24"/>
          <w:lang w:eastAsia="en-AU"/>
        </w:rPr>
      </w:pPr>
      <w:r>
        <w:t xml:space="preserve">Our service delivery goals are to: </w:t>
      </w:r>
    </w:p>
    <w:p w:rsidR="00216F5C" w:rsidP="00A31BCB" w:rsidRDefault="00A31BCB" w14:paraId="1B4E0CD9" w14:textId="0FDFCAF4">
      <w:pPr>
        <w:pStyle w:val="ListParagraph"/>
        <w:numPr>
          <w:ilvl w:val="0"/>
          <w:numId w:val="19"/>
        </w:numPr>
      </w:pPr>
      <w:r>
        <w:t>p</w:t>
      </w:r>
      <w:r w:rsidR="00216F5C">
        <w:t xml:space="preserve">rocess all compliant certificate applications within </w:t>
      </w:r>
      <w:r w:rsidR="00E77DE3">
        <w:t xml:space="preserve">7 </w:t>
      </w:r>
      <w:r w:rsidR="00216F5C">
        <w:t>days</w:t>
      </w:r>
    </w:p>
    <w:p w:rsidR="00216F5C" w:rsidP="00A31BCB" w:rsidRDefault="00A31BCB" w14:paraId="1C4FA877" w14:textId="01DAE39C">
      <w:pPr>
        <w:pStyle w:val="ListParagraph"/>
        <w:numPr>
          <w:ilvl w:val="0"/>
          <w:numId w:val="19"/>
        </w:numPr>
      </w:pPr>
      <w:r>
        <w:t>p</w:t>
      </w:r>
      <w:r w:rsidR="00216F5C">
        <w:t xml:space="preserve">rocess all compliant registrations within </w:t>
      </w:r>
      <w:r w:rsidR="00B02743">
        <w:t xml:space="preserve">28 </w:t>
      </w:r>
      <w:r w:rsidR="00216F5C">
        <w:t>days (</w:t>
      </w:r>
      <w:r w:rsidR="00924241">
        <w:t>noting</w:t>
      </w:r>
      <w:r w:rsidR="00216F5C">
        <w:t xml:space="preserve"> require</w:t>
      </w:r>
      <w:r w:rsidR="00924241">
        <w:t>d</w:t>
      </w:r>
      <w:r w:rsidR="00216F5C">
        <w:t xml:space="preserve"> cooling off period</w:t>
      </w:r>
      <w:r w:rsidR="00924241">
        <w:t>s</w:t>
      </w:r>
      <w:r w:rsidR="00216F5C">
        <w:t>)</w:t>
      </w:r>
    </w:p>
    <w:p w:rsidR="00216F5C" w:rsidP="00A31BCB" w:rsidRDefault="00A31BCB" w14:paraId="36FEA995" w14:textId="10C5DC0E">
      <w:pPr>
        <w:pStyle w:val="ListParagraph"/>
        <w:numPr>
          <w:ilvl w:val="0"/>
          <w:numId w:val="19"/>
        </w:numPr>
      </w:pPr>
      <w:r>
        <w:t>c</w:t>
      </w:r>
      <w:r w:rsidR="00216F5C">
        <w:t xml:space="preserve">ontact Victorian Marriage Registry customers within </w:t>
      </w:r>
      <w:r w:rsidR="00CB0E91">
        <w:t>7</w:t>
      </w:r>
      <w:r w:rsidR="00216F5C">
        <w:t xml:space="preserve"> days of receiving their ceremony booking</w:t>
      </w:r>
    </w:p>
    <w:p w:rsidR="00216F5C" w:rsidP="00A31BCB" w:rsidRDefault="00A31BCB" w14:paraId="62BC967D" w14:textId="7CF9EC7C">
      <w:pPr>
        <w:pStyle w:val="ListParagraph"/>
        <w:numPr>
          <w:ilvl w:val="0"/>
          <w:numId w:val="19"/>
        </w:numPr>
      </w:pPr>
      <w:r>
        <w:t>c</w:t>
      </w:r>
      <w:r w:rsidR="00216F5C">
        <w:t xml:space="preserve">ontact </w:t>
      </w:r>
      <w:r w:rsidR="00FD1889">
        <w:t xml:space="preserve">Family History: </w:t>
      </w:r>
      <w:r w:rsidR="00216F5C">
        <w:t xml:space="preserve">Ask an Expert customers within </w:t>
      </w:r>
      <w:r w:rsidR="0032795D">
        <w:t xml:space="preserve">5 </w:t>
      </w:r>
      <w:r w:rsidR="00216F5C">
        <w:t xml:space="preserve">days of receiving their enquiry </w:t>
      </w:r>
    </w:p>
    <w:p w:rsidR="00BC2E8B" w:rsidP="00A31BCB" w:rsidRDefault="00A31BCB" w14:paraId="170DC2A2" w14:textId="12E96C45">
      <w:pPr>
        <w:pStyle w:val="ListParagraph"/>
        <w:numPr>
          <w:ilvl w:val="0"/>
          <w:numId w:val="19"/>
        </w:numPr>
      </w:pPr>
      <w:r>
        <w:t>c</w:t>
      </w:r>
      <w:r w:rsidR="00216F5C">
        <w:t xml:space="preserve">ontact </w:t>
      </w:r>
      <w:r w:rsidR="00FD1889">
        <w:t>d</w:t>
      </w:r>
      <w:r w:rsidR="00216F5C">
        <w:t>ata customers within 7 days of receiving their request</w:t>
      </w:r>
    </w:p>
    <w:p w:rsidRPr="00A31BCB" w:rsidR="00E71AE2" w:rsidP="00E71AE2" w:rsidRDefault="00A93671" w14:paraId="5BB3299B" w14:textId="2B1B399D">
      <w:pPr>
        <w:pStyle w:val="Heading1"/>
        <w:rPr>
          <w:sz w:val="26"/>
          <w:szCs w:val="26"/>
        </w:rPr>
      </w:pPr>
      <w:r w:rsidRPr="00A31BCB">
        <w:rPr>
          <w:sz w:val="26"/>
          <w:szCs w:val="26"/>
        </w:rPr>
        <w:t>What you can do</w:t>
      </w:r>
    </w:p>
    <w:p w:rsidRPr="007167CA" w:rsidR="007167CA" w:rsidP="007167CA" w:rsidRDefault="007167CA" w14:paraId="358093D1" w14:textId="105EA96E">
      <w:pPr>
        <w:pStyle w:val="BDMbody"/>
      </w:pPr>
      <w:r>
        <w:t xml:space="preserve">When engaging with BDM, </w:t>
      </w:r>
      <w:r w:rsidR="00806AC6">
        <w:t>please</w:t>
      </w:r>
      <w:r w:rsidR="00A93671">
        <w:t>:</w:t>
      </w:r>
    </w:p>
    <w:p w:rsidR="003A4882" w:rsidP="00A31BCB" w:rsidRDefault="00A31BCB" w14:paraId="30661DD6" w14:textId="2D25CD35">
      <w:pPr>
        <w:pStyle w:val="ListParagraph"/>
        <w:numPr>
          <w:ilvl w:val="0"/>
          <w:numId w:val="19"/>
        </w:numPr>
      </w:pPr>
      <w:r>
        <w:t>p</w:t>
      </w:r>
      <w:r w:rsidRPr="00CB3677" w:rsidR="003A4882">
        <w:t>rovid</w:t>
      </w:r>
      <w:r w:rsidR="00A93671">
        <w:t>e</w:t>
      </w:r>
      <w:r w:rsidR="007167CA">
        <w:t xml:space="preserve"> </w:t>
      </w:r>
      <w:r w:rsidRPr="00CB3677" w:rsidR="003A4882">
        <w:t>accurate</w:t>
      </w:r>
      <w:r w:rsidR="00E77DE3">
        <w:t>,</w:t>
      </w:r>
      <w:r w:rsidR="00A93671">
        <w:t xml:space="preserve"> timely</w:t>
      </w:r>
      <w:r w:rsidRPr="00CB3677" w:rsidR="003A4882">
        <w:t xml:space="preserve"> </w:t>
      </w:r>
      <w:r w:rsidR="00E77DE3">
        <w:t xml:space="preserve">and complete </w:t>
      </w:r>
      <w:r w:rsidRPr="00CB3677" w:rsidR="003A4882">
        <w:t xml:space="preserve">information </w:t>
      </w:r>
      <w:r w:rsidR="003A4882">
        <w:t xml:space="preserve">so that we can </w:t>
      </w:r>
      <w:r w:rsidR="00A93671">
        <w:t xml:space="preserve">meet </w:t>
      </w:r>
      <w:r w:rsidR="0032795D">
        <w:t xml:space="preserve">these </w:t>
      </w:r>
      <w:r w:rsidR="008B6833">
        <w:t>goals</w:t>
      </w:r>
      <w:r w:rsidR="003A4882">
        <w:t xml:space="preserve"> and commitments</w:t>
      </w:r>
    </w:p>
    <w:p w:rsidR="0032795D" w:rsidP="00552FC0" w:rsidRDefault="0032795D" w14:paraId="48F0958D" w14:textId="53883841">
      <w:pPr>
        <w:ind w:firstLine="720"/>
      </w:pPr>
      <w:r>
        <w:t>‘C</w:t>
      </w:r>
      <w:r w:rsidR="00EA2CBB">
        <w:t>omplete</w:t>
      </w:r>
      <w:r>
        <w:t>’</w:t>
      </w:r>
      <w:r w:rsidR="00EA2CBB">
        <w:t xml:space="preserve"> information means an application or registration that</w:t>
      </w:r>
      <w:r>
        <w:t>:</w:t>
      </w:r>
    </w:p>
    <w:p w:rsidR="00472310" w:rsidP="00472310" w:rsidRDefault="00472310" w14:paraId="1D5DCD4A" w14:textId="1E502385">
      <w:pPr>
        <w:pStyle w:val="ListParagraph"/>
        <w:numPr>
          <w:ilvl w:val="1"/>
          <w:numId w:val="19"/>
        </w:numPr>
      </w:pPr>
      <w:r>
        <w:t>meets the proof of identity requirements (including evidence of eligibility) and</w:t>
      </w:r>
    </w:p>
    <w:p w:rsidRPr="00CB3677" w:rsidR="00472310" w:rsidP="00472310" w:rsidRDefault="00472310" w14:paraId="329950D9" w14:textId="036F6995">
      <w:pPr>
        <w:pStyle w:val="ListParagraph"/>
        <w:numPr>
          <w:ilvl w:val="1"/>
          <w:numId w:val="19"/>
        </w:numPr>
      </w:pPr>
      <w:r>
        <w:t>has any other supporting documents that may be required.</w:t>
      </w:r>
    </w:p>
    <w:p w:rsidR="0032795D" w:rsidP="002A315C" w:rsidRDefault="0032795D" w14:paraId="7E3ABF32" w14:textId="70E0CAC4">
      <w:pPr>
        <w:pStyle w:val="ListParagraph"/>
        <w:ind w:left="1500"/>
      </w:pPr>
    </w:p>
    <w:p w:rsidRPr="00CB3677" w:rsidR="003A4882" w:rsidP="00A31BCB" w:rsidRDefault="00A31BCB" w14:paraId="58936F30" w14:textId="31DC5EB6">
      <w:pPr>
        <w:pStyle w:val="ListParagraph"/>
        <w:numPr>
          <w:ilvl w:val="0"/>
          <w:numId w:val="19"/>
        </w:numPr>
      </w:pPr>
      <w:r>
        <w:t>l</w:t>
      </w:r>
      <w:r w:rsidR="001B4373">
        <w:t xml:space="preserve">et </w:t>
      </w:r>
      <w:r w:rsidR="007167CA">
        <w:t xml:space="preserve">us </w:t>
      </w:r>
      <w:r w:rsidR="001B4373">
        <w:t xml:space="preserve">know about </w:t>
      </w:r>
      <w:r w:rsidRPr="00CB3677" w:rsidR="003A4882">
        <w:t xml:space="preserve">any </w:t>
      </w:r>
      <w:r w:rsidR="00923F73">
        <w:t xml:space="preserve">relevant </w:t>
      </w:r>
      <w:r w:rsidR="007167CA">
        <w:t xml:space="preserve">needs or circumstances, </w:t>
      </w:r>
      <w:r w:rsidRPr="00CB3677" w:rsidR="003A4882">
        <w:t xml:space="preserve">so </w:t>
      </w:r>
      <w:r w:rsidR="003A4882">
        <w:t xml:space="preserve">that </w:t>
      </w:r>
      <w:r w:rsidR="001B4373">
        <w:t>we can best support you with our services</w:t>
      </w:r>
    </w:p>
    <w:p w:rsidRPr="00CB3677" w:rsidR="003A4882" w:rsidP="00A31BCB" w:rsidRDefault="00A31BCB" w14:paraId="2B1D6A1E" w14:textId="63B9DCFB">
      <w:pPr>
        <w:pStyle w:val="ListParagraph"/>
        <w:numPr>
          <w:ilvl w:val="0"/>
          <w:numId w:val="19"/>
        </w:numPr>
      </w:pPr>
      <w:r>
        <w:t>t</w:t>
      </w:r>
      <w:r w:rsidRPr="00CB3677" w:rsidR="003A4882">
        <w:t>rea</w:t>
      </w:r>
      <w:r w:rsidR="003A4882">
        <w:t>t</w:t>
      </w:r>
      <w:r w:rsidR="007167CA">
        <w:t xml:space="preserve"> </w:t>
      </w:r>
      <w:r w:rsidRPr="00CB3677" w:rsidR="003A4882">
        <w:t>our staff</w:t>
      </w:r>
      <w:r w:rsidR="00E77DE3">
        <w:t>, service partners and other customers</w:t>
      </w:r>
      <w:r w:rsidRPr="00CB3677" w:rsidR="003A4882">
        <w:t xml:space="preserve"> with </w:t>
      </w:r>
      <w:r w:rsidR="003A4882">
        <w:t xml:space="preserve">dignity and </w:t>
      </w:r>
      <w:r w:rsidRPr="00CB3677" w:rsidR="003A4882">
        <w:t xml:space="preserve">respect </w:t>
      </w:r>
    </w:p>
    <w:p w:rsidR="00A93671" w:rsidP="00E26A0F" w:rsidRDefault="00FD1889" w14:paraId="3F6423E1" w14:textId="1A3F0CD0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Sharing your feedback </w:t>
      </w:r>
    </w:p>
    <w:p w:rsidR="00FD1889" w:rsidP="00FD1889" w:rsidRDefault="00FD1889" w14:paraId="5DE98813" w14:textId="5DA58BFD">
      <w:pPr>
        <w:pStyle w:val="BDMbody"/>
        <w:spacing w:after="0" w:line="240" w:lineRule="auto"/>
      </w:pPr>
      <w:r w:rsidRPr="00552FC0">
        <w:t>Your feedback helps us improve our services.</w:t>
      </w:r>
      <w:r>
        <w:t xml:space="preserve"> </w:t>
      </w:r>
      <w:r w:rsidRPr="00E26A0F" w:rsidR="00A93671">
        <w:t xml:space="preserve">We have several </w:t>
      </w:r>
      <w:hyperlink w:history="true" r:id="rId18">
        <w:r w:rsidRPr="00E26A0F" w:rsidR="00A93671">
          <w:rPr>
            <w:rStyle w:val="Hyperlink"/>
            <w:color w:val="auto"/>
            <w:u w:val="none"/>
          </w:rPr>
          <w:t>ways</w:t>
        </w:r>
      </w:hyperlink>
      <w:r w:rsidRPr="00E26A0F" w:rsidR="00A93671">
        <w:t xml:space="preserve"> for you to engage with us to </w:t>
      </w:r>
      <w:r>
        <w:t xml:space="preserve">share your suggestions and </w:t>
      </w:r>
      <w:r w:rsidRPr="00E26A0F" w:rsidR="00A93671">
        <w:t>resolve issues or concerns.</w:t>
      </w:r>
      <w:r w:rsidR="00C57CC9">
        <w:t xml:space="preserve"> </w:t>
      </w:r>
    </w:p>
    <w:p w:rsidR="00AB32CE" w:rsidP="00FD1889" w:rsidRDefault="00AB32CE" w14:paraId="62F0E326" w14:textId="77777777">
      <w:pPr>
        <w:pStyle w:val="BDMbody"/>
        <w:spacing w:after="0" w:line="240" w:lineRule="auto"/>
      </w:pPr>
    </w:p>
    <w:p w:rsidR="00FD1889" w:rsidP="00FD1889" w:rsidRDefault="00AB32CE" w14:paraId="6316295A" w14:textId="3A75C732">
      <w:pPr>
        <w:pStyle w:val="BDMbody"/>
        <w:spacing w:after="0" w:line="240" w:lineRule="auto"/>
      </w:pPr>
      <w:r>
        <w:t xml:space="preserve">You can send compliments </w:t>
      </w:r>
      <w:r w:rsidR="00FD1889">
        <w:t xml:space="preserve">to </w:t>
      </w:r>
      <w:hyperlink w:history="true" r:id="rId19">
        <w:r w:rsidRPr="00CB214F" w:rsidR="00FD1889">
          <w:rPr>
            <w:rStyle w:val="Hyperlink"/>
          </w:rPr>
          <w:t>bdmcompliments@justice.vic.gov.au</w:t>
        </w:r>
      </w:hyperlink>
      <w:r w:rsidR="00FD1889">
        <w:t>.</w:t>
      </w:r>
    </w:p>
    <w:p w:rsidR="00FD1889" w:rsidP="00FD1889" w:rsidRDefault="00AB32CE" w14:paraId="5C3A7161" w14:textId="53679B22">
      <w:pPr>
        <w:pStyle w:val="BDMbody"/>
        <w:spacing w:after="0" w:line="240" w:lineRule="auto"/>
      </w:pPr>
      <w:r>
        <w:t xml:space="preserve">You can send complaints </w:t>
      </w:r>
      <w:r w:rsidR="00FD1889">
        <w:t xml:space="preserve">or concerns to </w:t>
      </w:r>
      <w:hyperlink w:history="true" r:id="rId20">
        <w:r w:rsidRPr="00CB214F" w:rsidR="00FD1889">
          <w:rPr>
            <w:rStyle w:val="Hyperlink"/>
          </w:rPr>
          <w:t>bdmcomplaints@justice.vic.gov.au</w:t>
        </w:r>
      </w:hyperlink>
      <w:r w:rsidR="00FD1889">
        <w:t>.</w:t>
      </w:r>
    </w:p>
    <w:p w:rsidR="00FD1889" w:rsidP="00FD1889" w:rsidRDefault="00FD1889" w14:paraId="657F35A9" w14:textId="77777777">
      <w:pPr>
        <w:pStyle w:val="BDMbody"/>
        <w:spacing w:after="0" w:line="240" w:lineRule="auto"/>
      </w:pPr>
    </w:p>
    <w:p w:rsidRPr="00E26A0F" w:rsidR="00A93671" w:rsidP="00C57CC9" w:rsidRDefault="00A93671" w14:paraId="3BD753C8" w14:textId="27DFC880">
      <w:pPr>
        <w:pStyle w:val="BDMbody"/>
        <w:spacing w:after="0" w:line="240" w:lineRule="auto"/>
      </w:pPr>
      <w:r w:rsidRPr="00E26A0F">
        <w:t>We will respond to written complaints within 20 days</w:t>
      </w:r>
      <w:r w:rsidR="006F3DEB">
        <w:t xml:space="preserve"> from </w:t>
      </w:r>
      <w:r w:rsidR="00FD1889">
        <w:t xml:space="preserve">receiving them. </w:t>
      </w:r>
    </w:p>
    <w:p w:rsidRPr="00A31BCB" w:rsidR="00E71AE2" w:rsidP="00E71AE2" w:rsidRDefault="007F28DB" w14:paraId="4FE1C3F7" w14:textId="66B01964">
      <w:pPr>
        <w:pStyle w:val="Heading1"/>
        <w:rPr>
          <w:sz w:val="26"/>
          <w:szCs w:val="26"/>
        </w:rPr>
      </w:pPr>
      <w:r w:rsidRPr="00A31BCB">
        <w:rPr>
          <w:sz w:val="26"/>
          <w:szCs w:val="26"/>
        </w:rPr>
        <w:lastRenderedPageBreak/>
        <w:t>Your p</w:t>
      </w:r>
      <w:r w:rsidRPr="00A31BCB" w:rsidR="00E71AE2">
        <w:rPr>
          <w:sz w:val="26"/>
          <w:szCs w:val="26"/>
        </w:rPr>
        <w:t xml:space="preserve">rivacy  </w:t>
      </w:r>
    </w:p>
    <w:p w:rsidR="00747FE7" w:rsidP="00747FE7" w:rsidRDefault="00AA4949" w14:paraId="67246B92" w14:textId="0FBBC9AB">
      <w:r w:rsidRPr="00CF3772">
        <w:t>We are</w:t>
      </w:r>
      <w:r w:rsidRPr="00CF3772" w:rsidR="00747FE7">
        <w:t xml:space="preserve"> committed to</w:t>
      </w:r>
      <w:r w:rsidR="00A93671">
        <w:t xml:space="preserve"> respecting and maintaining your</w:t>
      </w:r>
      <w:r w:rsidRPr="00CF3772" w:rsidR="00747FE7">
        <w:t xml:space="preserve"> privacy. This includes the way we collect, use, disclose and manage personal and health information.  We respect the information you provide to us. </w:t>
      </w:r>
    </w:p>
    <w:p w:rsidRPr="00CF3772" w:rsidR="0032795D" w:rsidP="00747FE7" w:rsidRDefault="0032795D" w14:paraId="32344D0F" w14:textId="23038BB1">
      <w:r w:rsidRPr="00CF3772">
        <w:t>You can find more information about our</w:t>
      </w:r>
      <w:r>
        <w:t xml:space="preserve"> </w:t>
      </w:r>
      <w:r w:rsidRPr="00EB40B3">
        <w:t>Privacy policy</w:t>
      </w:r>
      <w:r>
        <w:t xml:space="preserve"> </w:t>
      </w:r>
      <w:r w:rsidR="00EB40B3">
        <w:t xml:space="preserve">at </w:t>
      </w:r>
      <w:hyperlink w:history="true" r:id="rId21">
        <w:r w:rsidRPr="008821AE" w:rsidR="00EB40B3">
          <w:rPr>
            <w:rStyle w:val="Hyperlink"/>
          </w:rPr>
          <w:t>https://www.bdm.vic.gov.au/about-us/legislation-policies-and-practices/privacy-policy</w:t>
        </w:r>
      </w:hyperlink>
      <w:r w:rsidR="00EB40B3">
        <w:t xml:space="preserve">. </w:t>
      </w:r>
      <w:r>
        <w:t xml:space="preserve">Learn more about </w:t>
      </w:r>
      <w:r w:rsidRPr="00EB40B3">
        <w:t>access to BDM’s records</w:t>
      </w:r>
      <w:r w:rsidR="00EB40B3">
        <w:t xml:space="preserve"> at </w:t>
      </w:r>
      <w:hyperlink w:history="true" r:id="rId22">
        <w:r w:rsidRPr="008821AE" w:rsidR="00EB40B3">
          <w:rPr>
            <w:rStyle w:val="Hyperlink"/>
          </w:rPr>
          <w:t>https://www.bdm.vic.gov.au/access</w:t>
        </w:r>
      </w:hyperlink>
      <w:r w:rsidR="00EB40B3">
        <w:t xml:space="preserve">.  </w:t>
      </w:r>
    </w:p>
    <w:p w:rsidRPr="00A31BCB" w:rsidR="008E05BC" w:rsidP="0001497F" w:rsidRDefault="007F28DB" w14:paraId="0A711DE9" w14:textId="420213E3">
      <w:pPr>
        <w:pStyle w:val="Heading1"/>
        <w:rPr>
          <w:sz w:val="26"/>
          <w:szCs w:val="26"/>
        </w:rPr>
      </w:pPr>
      <w:r w:rsidRPr="00A31BCB">
        <w:rPr>
          <w:sz w:val="26"/>
          <w:szCs w:val="26"/>
        </w:rPr>
        <w:t xml:space="preserve">Contact Us </w:t>
      </w:r>
    </w:p>
    <w:p w:rsidR="00581925" w:rsidP="00C57CC9" w:rsidRDefault="008E05BC" w14:paraId="63988677" w14:textId="77777777">
      <w:r>
        <w:t>Email</w:t>
      </w:r>
      <w:r w:rsidR="00490848">
        <w:t xml:space="preserve">: </w:t>
      </w:r>
      <w:hyperlink w:history="true" r:id="rId23">
        <w:r w:rsidRPr="00D90985" w:rsidR="00490848">
          <w:rPr>
            <w:rStyle w:val="Hyperlink"/>
          </w:rPr>
          <w:t>vicbdm@justice.vic.gov.au</w:t>
        </w:r>
      </w:hyperlink>
      <w:r w:rsidR="00C57CC9">
        <w:t xml:space="preserve">. </w:t>
      </w:r>
    </w:p>
    <w:p w:rsidR="00A9349D" w:rsidP="00581925" w:rsidRDefault="00581925" w14:paraId="1313E404" w14:textId="15D4F970">
      <w:r>
        <w:t xml:space="preserve">See other options on our </w:t>
      </w:r>
      <w:r w:rsidRPr="00EB40B3">
        <w:t>Contact us</w:t>
      </w:r>
      <w:r>
        <w:t xml:space="preserve"> page</w:t>
      </w:r>
      <w:r w:rsidR="00EB40B3">
        <w:t xml:space="preserve"> at </w:t>
      </w:r>
      <w:hyperlink w:history="true" r:id="rId24">
        <w:r w:rsidRPr="008821AE" w:rsidR="00EB40B3">
          <w:rPr>
            <w:rStyle w:val="Hyperlink"/>
          </w:rPr>
          <w:t>https://www.bdm.vic.gov.au/contact-us</w:t>
        </w:r>
      </w:hyperlink>
      <w:r w:rsidR="00EB40B3">
        <w:t xml:space="preserve">. </w:t>
      </w:r>
    </w:p>
    <w:sectPr w:rsidR="00A9349D" w:rsidSect="0058671C">
      <w:headerReference r:id="rId25" w:type="default"/>
      <w:type w:val="continuous"/>
      <w:pgSz w:w="11906" w:h="16838" w:code="9"/>
      <w:pgMar w:top="1871" w:right="851" w:bottom="1418" w:left="851" w:header="1049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EE5FA5" w:rsidRDefault="00EE5FA5" w14:paraId="29F825EB" w14:textId="77777777">
      <w:r>
        <w:separator/>
      </w:r>
    </w:p>
  </w:endnote>
  <w:endnote w:type="continuationSeparator" w:id="0">
    <w:p w:rsidR="00EE5FA5" w:rsidRDefault="00EE5FA5" w14:paraId="5D2386B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켶禐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2476B" w:rsidRDefault="0012476B" w14:paraId="6735473C" w14:textId="77777777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3F77FFB3" w14:textId="455A9111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2258538D" wp14:editId="318A1B3F">
                  <wp:simplePos x="0" y="0"/>
                  <wp:positionH relativeFrom="margin">
                    <wp:posOffset>5174285</wp:posOffset>
                  </wp:positionH>
                  <wp:positionV relativeFrom="paragraph">
                    <wp:posOffset>-189230</wp:posOffset>
                  </wp:positionV>
                  <wp:extent cx="1079524" cy="412109"/>
                  <wp:effectExtent l="0" t="0" r="6350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24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  <w:r w:rsidR="009D0686">
              <w:t xml:space="preserve">TRIM ID: </w:t>
            </w:r>
            <w:sdt>
              <w:sdtPr>
                <w:rPr>
                  <w:b/>
                  <w:bCs/>
                </w:rPr>
                <w:alias w:val="Enter TRIM ID here"/>
                <w:tag w:val="Enter TRIM ID here"/>
                <w:id w:val="-94714879"/>
                <w:text/>
              </w:sdtPr>
              <w:sdtEndPr/>
              <w:sdtContent>
                <w:r w:rsidRPr="00242A8B" w:rsidR="00274A88">
                  <w:rPr>
                    <w:b/>
                    <w:bCs/>
                  </w:rPr>
                  <w:t>CD/</w:t>
                </w:r>
                <w:r w:rsidR="00274A88">
                  <w:rPr>
                    <w:b/>
                    <w:bCs/>
                  </w:rPr>
                  <w:t>21/837627</w:t>
                </w:r>
              </w:sdtContent>
            </w:sdt>
          </w:p>
        </w:sdtContent>
      </w:sdt>
    </w:sdtContent>
  </w:sdt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D21C8" w:rsidP="001D21C8" w:rsidRDefault="001D21C8" w14:paraId="08CDB282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1A43FD41" wp14:editId="3D577763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5" name="Picture 5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EE5FA5" w:rsidP="002862F1" w:rsidRDefault="00EE5FA5" w14:paraId="13454F03" w14:textId="77777777">
      <w:pPr>
        <w:spacing w:before="120"/>
      </w:pPr>
      <w:r>
        <w:separator/>
      </w:r>
    </w:p>
  </w:footnote>
  <w:footnote w:type="continuationSeparator" w:id="0">
    <w:p w:rsidR="00EE5FA5" w:rsidRDefault="00EE5FA5" w14:paraId="2059C0B4" w14:textId="77777777">
      <w:r>
        <w:continuationSeparator/>
      </w:r>
    </w:p>
    <w:p w:rsidR="00EE5FA5" w:rsidRDefault="00EE5FA5" w14:paraId="2E427E2D" w14:textId="77777777"/>
    <w:p w:rsidR="00EE5FA5" w:rsidRDefault="00EE5FA5" w14:paraId="47EF5472" w14:textId="77777777"/>
  </w:footnote>
  <w:footnote w:type="continuationNotice" w:id="1">
    <w:p w:rsidR="00EE5FA5" w:rsidRDefault="00EE5FA5" w14:paraId="3F5D2AC7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2476B" w:rsidRDefault="0012476B" w14:paraId="30B1B43C" w14:textId="77777777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51568D" w:rsidR="009D70A4" w:rsidP="00496002" w:rsidRDefault="00EA17D8" w14:paraId="4B343487" w14:textId="77777777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false" relativeHeight="251658240" behindDoc="true" locked="false" layoutInCell="true" allowOverlap="true" wp14:anchorId="66E5C153" wp14:editId="173689FC">
          <wp:simplePos x="0" y="0"/>
          <wp:positionH relativeFrom="page">
            <wp:posOffset>2925</wp:posOffset>
          </wp:positionH>
          <wp:positionV relativeFrom="page">
            <wp:posOffset>0</wp:posOffset>
          </wp:positionV>
          <wp:extent cx="7590150" cy="994677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Picture 3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15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2476B" w:rsidRDefault="0012476B" w14:paraId="077D560C" w14:textId="77777777">
    <w:pPr>
      <w:pStyle w:val="Header"/>
    </w:pPr>
  </w:p>
</w:hdr>
</file>

<file path=word/header4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F70FAD" w:rsidR="00C26850" w:rsidP="00A9349D" w:rsidRDefault="00A9349D" w14:paraId="4E63DC69" w14:textId="1645831F">
    <w:pPr>
      <w:pStyle w:val="DJRheader"/>
    </w:pPr>
    <w:r w:rsidRPr="005245BE">
      <w:rPr>
        <w:noProof/>
        <w:lang w:eastAsia="en-AU"/>
      </w:rPr>
      <w:drawing>
        <wp:anchor distT="0" distB="0" distL="114300" distR="114300" simplePos="false" relativeHeight="251664384" behindDoc="true" locked="false" layoutInCell="true" allowOverlap="true" wp14:anchorId="5F8BE376" wp14:editId="14A1FF2F">
          <wp:simplePos x="0" y="0"/>
          <wp:positionH relativeFrom="page">
            <wp:posOffset>19050</wp:posOffset>
          </wp:positionH>
          <wp:positionV relativeFrom="paragraph">
            <wp:posOffset>-662305</wp:posOffset>
          </wp:positionV>
          <wp:extent cx="7516515" cy="89535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51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C4">
      <w:t xml:space="preserve">BDM </w:t>
    </w:r>
    <w:r w:rsidR="00643DAE">
      <w:t>Customer Service Charter 202</w:t>
    </w:r>
    <w:r w:rsidR="0012476B">
      <w:t>1</w:t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54C6494"/>
    <w:multiLevelType w:val="multilevel"/>
    <w:tmpl w:val="A5A05F38"/>
    <w:numStyleLink w:val="ZZBullets"/>
  </w:abstractNum>
  <w:abstractNum w:abstractNumId="2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582272"/>
    <w:multiLevelType w:val="hybridMultilevel"/>
    <w:tmpl w:val="4E0A3E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62672FF"/>
    <w:multiLevelType w:val="hybridMultilevel"/>
    <w:tmpl w:val="2AB24C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4B914C1"/>
    <w:multiLevelType w:val="hybridMultilevel"/>
    <w:tmpl w:val="02363F22"/>
    <w:lvl w:ilvl="0" w:tplc="550AFA10">
      <w:start w:val="1"/>
      <w:numFmt w:val="bullet"/>
      <w:lvlText w:val=""/>
      <w:lvlJc w:val="left"/>
      <w:pPr>
        <w:ind w:left="927" w:hanging="360"/>
      </w:pPr>
      <w:rPr>
        <w:rFonts w:hint="default" w:ascii="Wingdings 2" w:hAnsi="Wingdings 2" w:eastAsia="Calibri" w:cs="Arial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6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B7C3C97"/>
    <w:multiLevelType w:val="hybridMultilevel"/>
    <w:tmpl w:val="62B89B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CEE3F96"/>
    <w:multiLevelType w:val="hybridMultilevel"/>
    <w:tmpl w:val="61AC7CAC"/>
    <w:lvl w:ilvl="0" w:tplc="C0540A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D08738E"/>
    <w:multiLevelType w:val="hybridMultilevel"/>
    <w:tmpl w:val="AD1483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E851616"/>
    <w:multiLevelType w:val="hybridMultilevel"/>
    <w:tmpl w:val="10B661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4BA1E5A"/>
    <w:multiLevelType w:val="multilevel"/>
    <w:tmpl w:val="A5A05F38"/>
    <w:styleLink w:val="ZZBullets"/>
    <w:lvl w:ilvl="0">
      <w:start w:val="1"/>
      <w:numFmt w:val="bullet"/>
      <w:pStyle w:val="BDM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59A34AC"/>
    <w:multiLevelType w:val="hybridMultilevel"/>
    <w:tmpl w:val="EA4643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5082269"/>
    <w:multiLevelType w:val="hybridMultilevel"/>
    <w:tmpl w:val="7B889F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5480CC4"/>
    <w:multiLevelType w:val="hybridMultilevel"/>
    <w:tmpl w:val="E6AC1136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>
    <w:nsid w:val="7A601878"/>
    <w:multiLevelType w:val="hybridMultilevel"/>
    <w:tmpl w:val="A14A1A9A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0">
    <w:nsid w:val="7EFA0112"/>
    <w:multiLevelType w:val="hybridMultilevel"/>
    <w:tmpl w:val="802CA0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8"/>
  </w:num>
  <w:num w:numId="16">
    <w:abstractNumId w:val="8"/>
  </w:num>
  <w:num w:numId="17">
    <w:abstractNumId w:val="5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20"/>
  </w:num>
  <w:num w:numId="23">
    <w:abstractNumId w:val="15"/>
  </w:num>
  <w:num w:numId="24">
    <w:abstractNumId w:val="17"/>
  </w:num>
  <w:numIdMacAtCleanup w:val="12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6A"/>
    <w:rsid w:val="0000183B"/>
    <w:rsid w:val="000072B6"/>
    <w:rsid w:val="00007F5C"/>
    <w:rsid w:val="0001021B"/>
    <w:rsid w:val="00011D89"/>
    <w:rsid w:val="000122CE"/>
    <w:rsid w:val="00013677"/>
    <w:rsid w:val="0001497F"/>
    <w:rsid w:val="000153AC"/>
    <w:rsid w:val="000154FD"/>
    <w:rsid w:val="000233BD"/>
    <w:rsid w:val="00024D89"/>
    <w:rsid w:val="000250B6"/>
    <w:rsid w:val="0003156D"/>
    <w:rsid w:val="00033D81"/>
    <w:rsid w:val="00041BF0"/>
    <w:rsid w:val="0004536B"/>
    <w:rsid w:val="00046B68"/>
    <w:rsid w:val="00050BE7"/>
    <w:rsid w:val="000527DD"/>
    <w:rsid w:val="000578B2"/>
    <w:rsid w:val="00057955"/>
    <w:rsid w:val="00057A94"/>
    <w:rsid w:val="00060959"/>
    <w:rsid w:val="00063CEF"/>
    <w:rsid w:val="000663CD"/>
    <w:rsid w:val="00071C56"/>
    <w:rsid w:val="000733FE"/>
    <w:rsid w:val="00074219"/>
    <w:rsid w:val="00074ED5"/>
    <w:rsid w:val="000838DD"/>
    <w:rsid w:val="000844FC"/>
    <w:rsid w:val="0008508E"/>
    <w:rsid w:val="0009113B"/>
    <w:rsid w:val="0009186E"/>
    <w:rsid w:val="00092103"/>
    <w:rsid w:val="0009215D"/>
    <w:rsid w:val="00092340"/>
    <w:rsid w:val="00093402"/>
    <w:rsid w:val="00094DA3"/>
    <w:rsid w:val="00096CD1"/>
    <w:rsid w:val="00097A6B"/>
    <w:rsid w:val="000A012C"/>
    <w:rsid w:val="000A0EB9"/>
    <w:rsid w:val="000A186C"/>
    <w:rsid w:val="000A1EA4"/>
    <w:rsid w:val="000A7914"/>
    <w:rsid w:val="000B3EDB"/>
    <w:rsid w:val="000B543D"/>
    <w:rsid w:val="000B5BF7"/>
    <w:rsid w:val="000B6BC8"/>
    <w:rsid w:val="000B7AD6"/>
    <w:rsid w:val="000C0303"/>
    <w:rsid w:val="000C03DF"/>
    <w:rsid w:val="000C0469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9C8"/>
    <w:rsid w:val="00101BE9"/>
    <w:rsid w:val="00102C03"/>
    <w:rsid w:val="0010392D"/>
    <w:rsid w:val="0010447F"/>
    <w:rsid w:val="00104FC1"/>
    <w:rsid w:val="00104FE3"/>
    <w:rsid w:val="0011164F"/>
    <w:rsid w:val="00111990"/>
    <w:rsid w:val="0011581C"/>
    <w:rsid w:val="00120BD3"/>
    <w:rsid w:val="00122FEA"/>
    <w:rsid w:val="001232BD"/>
    <w:rsid w:val="0012476B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0A49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B4373"/>
    <w:rsid w:val="001C111D"/>
    <w:rsid w:val="001C277E"/>
    <w:rsid w:val="001C2A72"/>
    <w:rsid w:val="001D0B75"/>
    <w:rsid w:val="001D0DDC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07025"/>
    <w:rsid w:val="0020752E"/>
    <w:rsid w:val="0021053D"/>
    <w:rsid w:val="00210A92"/>
    <w:rsid w:val="002127B6"/>
    <w:rsid w:val="00214D1D"/>
    <w:rsid w:val="00215658"/>
    <w:rsid w:val="002160B8"/>
    <w:rsid w:val="00216A4A"/>
    <w:rsid w:val="00216C03"/>
    <w:rsid w:val="00216F5C"/>
    <w:rsid w:val="00220C04"/>
    <w:rsid w:val="0022278D"/>
    <w:rsid w:val="00225790"/>
    <w:rsid w:val="0022701F"/>
    <w:rsid w:val="002333F5"/>
    <w:rsid w:val="00233724"/>
    <w:rsid w:val="00235CC2"/>
    <w:rsid w:val="00236E32"/>
    <w:rsid w:val="00237642"/>
    <w:rsid w:val="002406FB"/>
    <w:rsid w:val="00242A8B"/>
    <w:rsid w:val="002432E1"/>
    <w:rsid w:val="00246207"/>
    <w:rsid w:val="00246C5E"/>
    <w:rsid w:val="00247702"/>
    <w:rsid w:val="00251343"/>
    <w:rsid w:val="002536A4"/>
    <w:rsid w:val="00254F58"/>
    <w:rsid w:val="00256060"/>
    <w:rsid w:val="00257423"/>
    <w:rsid w:val="002620BC"/>
    <w:rsid w:val="00262802"/>
    <w:rsid w:val="00263A90"/>
    <w:rsid w:val="0026408B"/>
    <w:rsid w:val="00266260"/>
    <w:rsid w:val="00267C3E"/>
    <w:rsid w:val="00267D96"/>
    <w:rsid w:val="00270892"/>
    <w:rsid w:val="002709BB"/>
    <w:rsid w:val="00272B6B"/>
    <w:rsid w:val="002738C4"/>
    <w:rsid w:val="00273BAC"/>
    <w:rsid w:val="00274A88"/>
    <w:rsid w:val="002763B3"/>
    <w:rsid w:val="002802E3"/>
    <w:rsid w:val="0028213D"/>
    <w:rsid w:val="00284D24"/>
    <w:rsid w:val="002862F1"/>
    <w:rsid w:val="00287FEF"/>
    <w:rsid w:val="00290A63"/>
    <w:rsid w:val="00291373"/>
    <w:rsid w:val="00291723"/>
    <w:rsid w:val="00293BA1"/>
    <w:rsid w:val="0029597D"/>
    <w:rsid w:val="002962C3"/>
    <w:rsid w:val="0029752B"/>
    <w:rsid w:val="002A315C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2B8A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4A07"/>
    <w:rsid w:val="00316F27"/>
    <w:rsid w:val="00322E4B"/>
    <w:rsid w:val="0032348F"/>
    <w:rsid w:val="00323FE3"/>
    <w:rsid w:val="0032521E"/>
    <w:rsid w:val="00327870"/>
    <w:rsid w:val="0032795D"/>
    <w:rsid w:val="00331655"/>
    <w:rsid w:val="0033210D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8582A"/>
    <w:rsid w:val="003933D1"/>
    <w:rsid w:val="003956CC"/>
    <w:rsid w:val="00395C9A"/>
    <w:rsid w:val="00396D5E"/>
    <w:rsid w:val="003A0CB8"/>
    <w:rsid w:val="003A4882"/>
    <w:rsid w:val="003A6B67"/>
    <w:rsid w:val="003A7609"/>
    <w:rsid w:val="003B13B6"/>
    <w:rsid w:val="003B15E6"/>
    <w:rsid w:val="003B2A68"/>
    <w:rsid w:val="003C08A2"/>
    <w:rsid w:val="003C1A6A"/>
    <w:rsid w:val="003C2045"/>
    <w:rsid w:val="003C43A1"/>
    <w:rsid w:val="003C4FC0"/>
    <w:rsid w:val="003C55F4"/>
    <w:rsid w:val="003C5673"/>
    <w:rsid w:val="003C7897"/>
    <w:rsid w:val="003C7A3F"/>
    <w:rsid w:val="003D2766"/>
    <w:rsid w:val="003D3B13"/>
    <w:rsid w:val="003D3E8F"/>
    <w:rsid w:val="003D499A"/>
    <w:rsid w:val="003D639F"/>
    <w:rsid w:val="003D6475"/>
    <w:rsid w:val="003D6B6C"/>
    <w:rsid w:val="003D7CB8"/>
    <w:rsid w:val="003D7F69"/>
    <w:rsid w:val="003E0E0A"/>
    <w:rsid w:val="003E2B38"/>
    <w:rsid w:val="003E375C"/>
    <w:rsid w:val="003E4086"/>
    <w:rsid w:val="003E5589"/>
    <w:rsid w:val="003E5DB0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16E05"/>
    <w:rsid w:val="0042084E"/>
    <w:rsid w:val="00421EEF"/>
    <w:rsid w:val="00424153"/>
    <w:rsid w:val="00424D65"/>
    <w:rsid w:val="0043118F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1B0F"/>
    <w:rsid w:val="004621E4"/>
    <w:rsid w:val="00463692"/>
    <w:rsid w:val="00472310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48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A7B5D"/>
    <w:rsid w:val="004B0B14"/>
    <w:rsid w:val="004B2366"/>
    <w:rsid w:val="004B791F"/>
    <w:rsid w:val="004C1F27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489A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2B2B"/>
    <w:rsid w:val="005343DD"/>
    <w:rsid w:val="00536499"/>
    <w:rsid w:val="00543903"/>
    <w:rsid w:val="00543B7C"/>
    <w:rsid w:val="00543F11"/>
    <w:rsid w:val="00547488"/>
    <w:rsid w:val="00547A95"/>
    <w:rsid w:val="00552FC0"/>
    <w:rsid w:val="00553B0F"/>
    <w:rsid w:val="005612A0"/>
    <w:rsid w:val="00563E8F"/>
    <w:rsid w:val="00572031"/>
    <w:rsid w:val="00572282"/>
    <w:rsid w:val="00576E84"/>
    <w:rsid w:val="00577ED6"/>
    <w:rsid w:val="00577EE4"/>
    <w:rsid w:val="00581925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4A22"/>
    <w:rsid w:val="005D548B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5F63DC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3DAE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77C90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B7B6A"/>
    <w:rsid w:val="006C3D68"/>
    <w:rsid w:val="006C5554"/>
    <w:rsid w:val="006C6103"/>
    <w:rsid w:val="006D0F16"/>
    <w:rsid w:val="006D25F2"/>
    <w:rsid w:val="006D2A3F"/>
    <w:rsid w:val="006D2FBC"/>
    <w:rsid w:val="006E138B"/>
    <w:rsid w:val="006E1AC1"/>
    <w:rsid w:val="006E2654"/>
    <w:rsid w:val="006F01E6"/>
    <w:rsid w:val="006F023C"/>
    <w:rsid w:val="006F1FDC"/>
    <w:rsid w:val="006F3DEB"/>
    <w:rsid w:val="006F6B8C"/>
    <w:rsid w:val="00700A6A"/>
    <w:rsid w:val="007013EF"/>
    <w:rsid w:val="00705256"/>
    <w:rsid w:val="007120DC"/>
    <w:rsid w:val="0071530D"/>
    <w:rsid w:val="007167CA"/>
    <w:rsid w:val="00716DAC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37F48"/>
    <w:rsid w:val="00740F22"/>
    <w:rsid w:val="00741F1A"/>
    <w:rsid w:val="007434FA"/>
    <w:rsid w:val="007443AE"/>
    <w:rsid w:val="007450C9"/>
    <w:rsid w:val="007450F8"/>
    <w:rsid w:val="0074696E"/>
    <w:rsid w:val="00747FE7"/>
    <w:rsid w:val="00750135"/>
    <w:rsid w:val="00750EC2"/>
    <w:rsid w:val="00752B28"/>
    <w:rsid w:val="00754E36"/>
    <w:rsid w:val="00755DE5"/>
    <w:rsid w:val="00756BFE"/>
    <w:rsid w:val="007614B3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17D5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2FE4"/>
    <w:rsid w:val="007D49EB"/>
    <w:rsid w:val="007D6E0E"/>
    <w:rsid w:val="007E0DE2"/>
    <w:rsid w:val="007E2B9E"/>
    <w:rsid w:val="007E3B98"/>
    <w:rsid w:val="007E417A"/>
    <w:rsid w:val="007E5370"/>
    <w:rsid w:val="007F28DB"/>
    <w:rsid w:val="007F31B6"/>
    <w:rsid w:val="007F546C"/>
    <w:rsid w:val="007F5753"/>
    <w:rsid w:val="007F625F"/>
    <w:rsid w:val="007F665E"/>
    <w:rsid w:val="00800412"/>
    <w:rsid w:val="0080125F"/>
    <w:rsid w:val="008025B8"/>
    <w:rsid w:val="008035D9"/>
    <w:rsid w:val="0080587B"/>
    <w:rsid w:val="00806468"/>
    <w:rsid w:val="00806AC6"/>
    <w:rsid w:val="008115C8"/>
    <w:rsid w:val="008155F0"/>
    <w:rsid w:val="00816735"/>
    <w:rsid w:val="00817707"/>
    <w:rsid w:val="00820141"/>
    <w:rsid w:val="00820E0C"/>
    <w:rsid w:val="0082366F"/>
    <w:rsid w:val="008320DA"/>
    <w:rsid w:val="0083230F"/>
    <w:rsid w:val="008338A2"/>
    <w:rsid w:val="00837C59"/>
    <w:rsid w:val="00841AA9"/>
    <w:rsid w:val="00841C9E"/>
    <w:rsid w:val="0084261E"/>
    <w:rsid w:val="008426BE"/>
    <w:rsid w:val="00853EE4"/>
    <w:rsid w:val="00854623"/>
    <w:rsid w:val="0085515F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0584"/>
    <w:rsid w:val="00881542"/>
    <w:rsid w:val="00882DE3"/>
    <w:rsid w:val="008844A6"/>
    <w:rsid w:val="00884B62"/>
    <w:rsid w:val="0088529C"/>
    <w:rsid w:val="008852AE"/>
    <w:rsid w:val="00887903"/>
    <w:rsid w:val="0089270A"/>
    <w:rsid w:val="008938E9"/>
    <w:rsid w:val="00893AF6"/>
    <w:rsid w:val="00894BC4"/>
    <w:rsid w:val="00895FCB"/>
    <w:rsid w:val="008A1221"/>
    <w:rsid w:val="008A1C1B"/>
    <w:rsid w:val="008A22D3"/>
    <w:rsid w:val="008A31BB"/>
    <w:rsid w:val="008A5B32"/>
    <w:rsid w:val="008A623E"/>
    <w:rsid w:val="008B059B"/>
    <w:rsid w:val="008B10AF"/>
    <w:rsid w:val="008B2EE4"/>
    <w:rsid w:val="008B4D3D"/>
    <w:rsid w:val="008B57B8"/>
    <w:rsid w:val="008B57C7"/>
    <w:rsid w:val="008B57F5"/>
    <w:rsid w:val="008B6833"/>
    <w:rsid w:val="008C045F"/>
    <w:rsid w:val="008C2F92"/>
    <w:rsid w:val="008C3C81"/>
    <w:rsid w:val="008C58C6"/>
    <w:rsid w:val="008D2846"/>
    <w:rsid w:val="008D4236"/>
    <w:rsid w:val="008D462F"/>
    <w:rsid w:val="008D4D34"/>
    <w:rsid w:val="008D66EE"/>
    <w:rsid w:val="008D6DCF"/>
    <w:rsid w:val="008D7525"/>
    <w:rsid w:val="008E05BC"/>
    <w:rsid w:val="008E4376"/>
    <w:rsid w:val="008E48DB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9A5"/>
    <w:rsid w:val="00911BBA"/>
    <w:rsid w:val="00915676"/>
    <w:rsid w:val="00920B22"/>
    <w:rsid w:val="00922592"/>
    <w:rsid w:val="00923F73"/>
    <w:rsid w:val="00924241"/>
    <w:rsid w:val="00924AE1"/>
    <w:rsid w:val="009269B1"/>
    <w:rsid w:val="0092724D"/>
    <w:rsid w:val="0093338F"/>
    <w:rsid w:val="00937BD9"/>
    <w:rsid w:val="0094079F"/>
    <w:rsid w:val="00941848"/>
    <w:rsid w:val="00950E2C"/>
    <w:rsid w:val="00951864"/>
    <w:rsid w:val="00951D50"/>
    <w:rsid w:val="009525EB"/>
    <w:rsid w:val="00954874"/>
    <w:rsid w:val="00961400"/>
    <w:rsid w:val="0096232A"/>
    <w:rsid w:val="00963646"/>
    <w:rsid w:val="00963C22"/>
    <w:rsid w:val="0096632D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29F9"/>
    <w:rsid w:val="009B59E9"/>
    <w:rsid w:val="009B70AA"/>
    <w:rsid w:val="009C167E"/>
    <w:rsid w:val="009C5E77"/>
    <w:rsid w:val="009C68B0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3E2B"/>
    <w:rsid w:val="009E496F"/>
    <w:rsid w:val="009E4B0D"/>
    <w:rsid w:val="009E6047"/>
    <w:rsid w:val="009E7F92"/>
    <w:rsid w:val="009F02A3"/>
    <w:rsid w:val="009F2F27"/>
    <w:rsid w:val="009F34AA"/>
    <w:rsid w:val="009F3FEF"/>
    <w:rsid w:val="009F6BCB"/>
    <w:rsid w:val="009F7B78"/>
    <w:rsid w:val="009F7CAA"/>
    <w:rsid w:val="00A0057A"/>
    <w:rsid w:val="00A04E24"/>
    <w:rsid w:val="00A07655"/>
    <w:rsid w:val="00A0776B"/>
    <w:rsid w:val="00A10BBE"/>
    <w:rsid w:val="00A11421"/>
    <w:rsid w:val="00A14E9B"/>
    <w:rsid w:val="00A157B1"/>
    <w:rsid w:val="00A22229"/>
    <w:rsid w:val="00A23AE1"/>
    <w:rsid w:val="00A2521D"/>
    <w:rsid w:val="00A2628B"/>
    <w:rsid w:val="00A31BCB"/>
    <w:rsid w:val="00A330BB"/>
    <w:rsid w:val="00A330E5"/>
    <w:rsid w:val="00A35F6C"/>
    <w:rsid w:val="00A412C3"/>
    <w:rsid w:val="00A424B8"/>
    <w:rsid w:val="00A44882"/>
    <w:rsid w:val="00A50180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349D"/>
    <w:rsid w:val="00A93671"/>
    <w:rsid w:val="00A9690B"/>
    <w:rsid w:val="00A96E65"/>
    <w:rsid w:val="00A97C72"/>
    <w:rsid w:val="00A97E5A"/>
    <w:rsid w:val="00AA04EE"/>
    <w:rsid w:val="00AA305F"/>
    <w:rsid w:val="00AA4949"/>
    <w:rsid w:val="00AA63D4"/>
    <w:rsid w:val="00AB06E8"/>
    <w:rsid w:val="00AB1CD3"/>
    <w:rsid w:val="00AB2557"/>
    <w:rsid w:val="00AB32CE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70B"/>
    <w:rsid w:val="00AF0C57"/>
    <w:rsid w:val="00AF26F3"/>
    <w:rsid w:val="00AF29D6"/>
    <w:rsid w:val="00AF2AF0"/>
    <w:rsid w:val="00AF59AA"/>
    <w:rsid w:val="00AF5F04"/>
    <w:rsid w:val="00B00672"/>
    <w:rsid w:val="00B01B4D"/>
    <w:rsid w:val="00B02743"/>
    <w:rsid w:val="00B05A4C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33D2C"/>
    <w:rsid w:val="00B35DD9"/>
    <w:rsid w:val="00B431E8"/>
    <w:rsid w:val="00B4391C"/>
    <w:rsid w:val="00B45141"/>
    <w:rsid w:val="00B4668B"/>
    <w:rsid w:val="00B46733"/>
    <w:rsid w:val="00B5273A"/>
    <w:rsid w:val="00B53A0A"/>
    <w:rsid w:val="00B53F04"/>
    <w:rsid w:val="00B544B5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67B94"/>
    <w:rsid w:val="00B73DB1"/>
    <w:rsid w:val="00B75646"/>
    <w:rsid w:val="00B761F0"/>
    <w:rsid w:val="00B83CE0"/>
    <w:rsid w:val="00B849F8"/>
    <w:rsid w:val="00B90729"/>
    <w:rsid w:val="00B907DA"/>
    <w:rsid w:val="00B93063"/>
    <w:rsid w:val="00B950BC"/>
    <w:rsid w:val="00B96ECF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4EC4"/>
    <w:rsid w:val="00BB7A10"/>
    <w:rsid w:val="00BC0F72"/>
    <w:rsid w:val="00BC2E8B"/>
    <w:rsid w:val="00BC4BF5"/>
    <w:rsid w:val="00BC7468"/>
    <w:rsid w:val="00BC7D4F"/>
    <w:rsid w:val="00BC7ED7"/>
    <w:rsid w:val="00BD0D1B"/>
    <w:rsid w:val="00BD1455"/>
    <w:rsid w:val="00BD2850"/>
    <w:rsid w:val="00BD4C94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35A2"/>
    <w:rsid w:val="00C243AE"/>
    <w:rsid w:val="00C26588"/>
    <w:rsid w:val="00C26850"/>
    <w:rsid w:val="00C27DE9"/>
    <w:rsid w:val="00C32FB3"/>
    <w:rsid w:val="00C33388"/>
    <w:rsid w:val="00C33A94"/>
    <w:rsid w:val="00C35484"/>
    <w:rsid w:val="00C4173A"/>
    <w:rsid w:val="00C4643B"/>
    <w:rsid w:val="00C57CC9"/>
    <w:rsid w:val="00C602FF"/>
    <w:rsid w:val="00C61174"/>
    <w:rsid w:val="00C6148F"/>
    <w:rsid w:val="00C618E9"/>
    <w:rsid w:val="00C62F7A"/>
    <w:rsid w:val="00C63B9C"/>
    <w:rsid w:val="00C63E6D"/>
    <w:rsid w:val="00C6682F"/>
    <w:rsid w:val="00C66F7C"/>
    <w:rsid w:val="00C7118A"/>
    <w:rsid w:val="00C7275E"/>
    <w:rsid w:val="00C74C5D"/>
    <w:rsid w:val="00C75EF6"/>
    <w:rsid w:val="00C77168"/>
    <w:rsid w:val="00C80EAE"/>
    <w:rsid w:val="00C82851"/>
    <w:rsid w:val="00C850DA"/>
    <w:rsid w:val="00C858EF"/>
    <w:rsid w:val="00C863C4"/>
    <w:rsid w:val="00C87C16"/>
    <w:rsid w:val="00C87E95"/>
    <w:rsid w:val="00C920EA"/>
    <w:rsid w:val="00C92AA4"/>
    <w:rsid w:val="00C93C3E"/>
    <w:rsid w:val="00C95AE9"/>
    <w:rsid w:val="00CA12E3"/>
    <w:rsid w:val="00CA6611"/>
    <w:rsid w:val="00CA6AE6"/>
    <w:rsid w:val="00CA782F"/>
    <w:rsid w:val="00CA7BCF"/>
    <w:rsid w:val="00CB0E91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3772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4650"/>
    <w:rsid w:val="00D56B20"/>
    <w:rsid w:val="00D6009D"/>
    <w:rsid w:val="00D6498A"/>
    <w:rsid w:val="00D64C91"/>
    <w:rsid w:val="00D70BB0"/>
    <w:rsid w:val="00D714CC"/>
    <w:rsid w:val="00D716F7"/>
    <w:rsid w:val="00D72DED"/>
    <w:rsid w:val="00D738AC"/>
    <w:rsid w:val="00D75EA7"/>
    <w:rsid w:val="00D76BDD"/>
    <w:rsid w:val="00D77C58"/>
    <w:rsid w:val="00D77F71"/>
    <w:rsid w:val="00D80816"/>
    <w:rsid w:val="00D81F21"/>
    <w:rsid w:val="00D829AC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2318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0D8"/>
    <w:rsid w:val="00E05435"/>
    <w:rsid w:val="00E05D33"/>
    <w:rsid w:val="00E06D15"/>
    <w:rsid w:val="00E11332"/>
    <w:rsid w:val="00E11352"/>
    <w:rsid w:val="00E11A37"/>
    <w:rsid w:val="00E145AB"/>
    <w:rsid w:val="00E16332"/>
    <w:rsid w:val="00E16BD0"/>
    <w:rsid w:val="00E170DC"/>
    <w:rsid w:val="00E22996"/>
    <w:rsid w:val="00E26818"/>
    <w:rsid w:val="00E26A0F"/>
    <w:rsid w:val="00E27FFC"/>
    <w:rsid w:val="00E30B15"/>
    <w:rsid w:val="00E35CD6"/>
    <w:rsid w:val="00E40181"/>
    <w:rsid w:val="00E527E5"/>
    <w:rsid w:val="00E56A01"/>
    <w:rsid w:val="00E60672"/>
    <w:rsid w:val="00E62255"/>
    <w:rsid w:val="00E629A1"/>
    <w:rsid w:val="00E678F0"/>
    <w:rsid w:val="00E6794C"/>
    <w:rsid w:val="00E71591"/>
    <w:rsid w:val="00E71AE2"/>
    <w:rsid w:val="00E77DE3"/>
    <w:rsid w:val="00E803AE"/>
    <w:rsid w:val="00E80DE3"/>
    <w:rsid w:val="00E82C55"/>
    <w:rsid w:val="00E83409"/>
    <w:rsid w:val="00E90056"/>
    <w:rsid w:val="00E92AC3"/>
    <w:rsid w:val="00E97DB7"/>
    <w:rsid w:val="00EA17D8"/>
    <w:rsid w:val="00EA1D7D"/>
    <w:rsid w:val="00EA2CBB"/>
    <w:rsid w:val="00EA50B2"/>
    <w:rsid w:val="00EA7475"/>
    <w:rsid w:val="00EA7F5E"/>
    <w:rsid w:val="00EB0006"/>
    <w:rsid w:val="00EB00E0"/>
    <w:rsid w:val="00EB0BCE"/>
    <w:rsid w:val="00EB40B3"/>
    <w:rsid w:val="00EB547E"/>
    <w:rsid w:val="00EC02E9"/>
    <w:rsid w:val="00EC059F"/>
    <w:rsid w:val="00EC1F24"/>
    <w:rsid w:val="00EC22F6"/>
    <w:rsid w:val="00EC2D0B"/>
    <w:rsid w:val="00EC3503"/>
    <w:rsid w:val="00EC67D1"/>
    <w:rsid w:val="00ED3745"/>
    <w:rsid w:val="00ED39DF"/>
    <w:rsid w:val="00ED5B9B"/>
    <w:rsid w:val="00ED6BAD"/>
    <w:rsid w:val="00ED7447"/>
    <w:rsid w:val="00EE1488"/>
    <w:rsid w:val="00EE1EC1"/>
    <w:rsid w:val="00EE24B9"/>
    <w:rsid w:val="00EE3E24"/>
    <w:rsid w:val="00EE448D"/>
    <w:rsid w:val="00EE4D5D"/>
    <w:rsid w:val="00EE506C"/>
    <w:rsid w:val="00EE5131"/>
    <w:rsid w:val="00EE5EE7"/>
    <w:rsid w:val="00EE5FA5"/>
    <w:rsid w:val="00EF109B"/>
    <w:rsid w:val="00EF19FB"/>
    <w:rsid w:val="00EF36AF"/>
    <w:rsid w:val="00EF79B2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3F06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32FD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0EB5"/>
    <w:rsid w:val="00F815B5"/>
    <w:rsid w:val="00F84DAD"/>
    <w:rsid w:val="00F85195"/>
    <w:rsid w:val="00F87453"/>
    <w:rsid w:val="00F93647"/>
    <w:rsid w:val="00F938BA"/>
    <w:rsid w:val="00F963B2"/>
    <w:rsid w:val="00F9763C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C6E34"/>
    <w:rsid w:val="00FD1889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6FED0DC0"/>
  <w15:docId w15:val="{2BFE35D9-C4DD-4229-96D5-52909A8C27C4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1" w:qFormat="true"/>
    <w:lsdException w:name="heading 2" w:uiPriority="1" w:qFormat="true"/>
    <w:lsdException w:name="heading 3" w:uiPriority="1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semiHidden="true" w:qFormat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C4643B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Heading1">
    <w:name w:val="heading 1"/>
    <w:next w:val="BDMbody"/>
    <w:link w:val="Heading1Char"/>
    <w:uiPriority w:val="1"/>
    <w:qFormat/>
    <w:rsid w:val="000A7914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87189D"/>
      <w:kern w:val="32"/>
      <w:sz w:val="28"/>
      <w:szCs w:val="40"/>
      <w:lang w:eastAsia="en-US"/>
    </w:rPr>
  </w:style>
  <w:style w:type="paragraph" w:styleId="Heading2">
    <w:name w:val="heading 2"/>
    <w:next w:val="BDMbody"/>
    <w:link w:val="Heading2Char"/>
    <w:uiPriority w:val="1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BDM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BDM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hAnsi="Cambria"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DMbody" w:customStyle="true">
    <w:name w:val="BDM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0A7914"/>
    <w:rPr>
      <w:rFonts w:ascii="Arial" w:hAnsi="Arial" w:eastAsia="MS Gothic" w:cs="Arial"/>
      <w:b/>
      <w:bCs/>
      <w:color w:val="87189D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1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BDM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BDMbody"/>
    <w:uiPriority w:val="1"/>
    <w:rsid w:val="00F772C6"/>
    <w:pPr>
      <w:spacing w:after="0"/>
    </w:pPr>
  </w:style>
  <w:style w:type="paragraph" w:styleId="BDMbullet1" w:customStyle="true">
    <w:name w:val="BDM bullet 1"/>
    <w:basedOn w:val="BDMbody"/>
    <w:qFormat/>
    <w:rsid w:val="004033E8"/>
    <w:pPr>
      <w:numPr>
        <w:numId w:val="10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BDM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BDM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BDMtabletext" w:customStyle="true">
    <w:name w:val="BDM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BDMtablecaption" w:customStyle="true">
    <w:name w:val="BDM table caption"/>
    <w:next w:val="BDM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BDM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BDM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BDMbody"/>
    <w:uiPriority w:val="2"/>
    <w:rsid w:val="004033E8"/>
    <w:pPr>
      <w:numPr>
        <w:ilvl w:val="1"/>
        <w:numId w:val="10"/>
      </w:numPr>
      <w:spacing w:after="40"/>
    </w:pPr>
  </w:style>
  <w:style w:type="paragraph" w:styleId="DJCSbodyafterbullets" w:customStyle="true">
    <w:name w:val="DJCS body after bullets"/>
    <w:basedOn w:val="BDM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BDMtabletext"/>
    <w:uiPriority w:val="11"/>
    <w:rsid w:val="008E7B49"/>
    <w:pPr>
      <w:numPr>
        <w:ilvl w:val="1"/>
        <w:numId w:val="9"/>
      </w:numPr>
    </w:pPr>
  </w:style>
  <w:style w:type="paragraph" w:styleId="DJCStablebullet1" w:customStyle="true">
    <w:name w:val="DJCS table bullet 1"/>
    <w:basedOn w:val="BDM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5"/>
      </w:numPr>
    </w:pPr>
  </w:style>
  <w:style w:type="paragraph" w:styleId="DJCSbulletafternumbers1" w:customStyle="true">
    <w:name w:val="DJCS bullet after numbers 1"/>
    <w:basedOn w:val="BDM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3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6"/>
      </w:numPr>
    </w:pPr>
  </w:style>
  <w:style w:type="paragraph" w:styleId="DJCSnumberdigit" w:customStyle="true">
    <w:name w:val="DJCS number digit"/>
    <w:basedOn w:val="BDMbody"/>
    <w:uiPriority w:val="2"/>
    <w:rsid w:val="00EE506C"/>
    <w:pPr>
      <w:numPr>
        <w:numId w:val="4"/>
      </w:numPr>
    </w:pPr>
  </w:style>
  <w:style w:type="paragraph" w:styleId="DJCSnumberloweralphaindent" w:customStyle="true">
    <w:name w:val="DJCS number lower alpha indent"/>
    <w:basedOn w:val="BDMbody"/>
    <w:uiPriority w:val="3"/>
    <w:rsid w:val="00721CFB"/>
    <w:pPr>
      <w:numPr>
        <w:ilvl w:val="1"/>
        <w:numId w:val="8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BDMbody"/>
    <w:uiPriority w:val="3"/>
    <w:rsid w:val="00721CFB"/>
    <w:pPr>
      <w:numPr>
        <w:numId w:val="8"/>
      </w:numPr>
    </w:pPr>
  </w:style>
  <w:style w:type="paragraph" w:styleId="DJCSnumberlowerroman" w:customStyle="true">
    <w:name w:val="DJCS number lower roman"/>
    <w:basedOn w:val="BDMbody"/>
    <w:uiPriority w:val="3"/>
    <w:rsid w:val="00EB0BCE"/>
    <w:pPr>
      <w:numPr>
        <w:numId w:val="7"/>
      </w:numPr>
    </w:pPr>
  </w:style>
  <w:style w:type="paragraph" w:styleId="DJCSnumberlowerromanindent" w:customStyle="true">
    <w:name w:val="DJCS number lower roman indent"/>
    <w:basedOn w:val="BDMbody"/>
    <w:uiPriority w:val="3"/>
    <w:rsid w:val="00EB0BCE"/>
    <w:pPr>
      <w:numPr>
        <w:ilvl w:val="1"/>
        <w:numId w:val="7"/>
      </w:numPr>
    </w:pPr>
  </w:style>
  <w:style w:type="paragraph" w:styleId="DJCSquote" w:customStyle="true">
    <w:name w:val="DJCS quote"/>
    <w:basedOn w:val="BDM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BDMbody"/>
    <w:next w:val="BDM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BDM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7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8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6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6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paragraph" w:styleId="DJRheader" w:customStyle="true">
    <w:name w:val="DJR header"/>
    <w:basedOn w:val="Normal"/>
    <w:uiPriority w:val="11"/>
    <w:rsid w:val="00A9349D"/>
    <w:pPr>
      <w:tabs>
        <w:tab w:val="right" w:pos="10206"/>
      </w:tabs>
      <w:ind w:left="227"/>
    </w:pPr>
    <w:rPr>
      <w:rFonts w:ascii="Arial" w:hAnsi="Arial" w:cs="Arial"/>
      <w:color w:val="FFFFFF" w:themeColor="background1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643B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true">
    <w:name w:val="Plain Text Char"/>
    <w:basedOn w:val="DefaultParagraphFont"/>
    <w:link w:val="PlainText"/>
    <w:uiPriority w:val="99"/>
    <w:semiHidden/>
    <w:rsid w:val="00C4643B"/>
    <w:rPr>
      <w:rFonts w:ascii="Calibri" w:hAnsi="Calibri" w:eastAsiaTheme="minorHAnsi" w:cstheme="minorBidi"/>
      <w:sz w:val="22"/>
      <w:szCs w:val="21"/>
      <w:lang w:eastAsia="en-US"/>
    </w:rPr>
  </w:style>
  <w:style w:type="paragraph" w:styleId="DJRIntrobodybold115" w:customStyle="true">
    <w:name w:val="DJR Intro body bold 11.5"/>
    <w:basedOn w:val="BDMbody"/>
    <w:uiPriority w:val="11"/>
    <w:rsid w:val="00D738AC"/>
    <w:pPr>
      <w:spacing w:after="240"/>
    </w:pPr>
    <w:rPr>
      <w:b/>
      <w:sz w:val="23"/>
    </w:rPr>
  </w:style>
  <w:style w:type="paragraph" w:styleId="DJRfigurecaption" w:customStyle="true">
    <w:name w:val="DJR figure caption"/>
    <w:next w:val="BDMbody"/>
    <w:rsid w:val="00D738AC"/>
    <w:pPr>
      <w:keepNext/>
      <w:keepLines/>
      <w:spacing w:before="240" w:after="120"/>
    </w:pPr>
    <w:rPr>
      <w:rFonts w:ascii="Arial" w:hAnsi="Arial"/>
      <w:b/>
      <w:color w:val="000000" w:themeColor="text1"/>
      <w:sz w:val="22"/>
      <w:lang w:eastAsia="en-US"/>
    </w:rPr>
  </w:style>
  <w:style w:type="paragraph" w:styleId="DJRtablebullet2" w:customStyle="true">
    <w:name w:val="DJR table bullet 2"/>
    <w:basedOn w:val="BDMtabletext"/>
    <w:uiPriority w:val="11"/>
    <w:rsid w:val="00D738AC"/>
    <w:pPr>
      <w:tabs>
        <w:tab w:val="num" w:pos="227"/>
      </w:tabs>
      <w:ind w:left="454" w:hanging="227"/>
    </w:pPr>
  </w:style>
  <w:style w:type="paragraph" w:styleId="BDMtablebullet1" w:customStyle="true">
    <w:name w:val="BDM table bullet 1"/>
    <w:basedOn w:val="BDMtabletext"/>
    <w:uiPriority w:val="3"/>
    <w:qFormat/>
    <w:rsid w:val="00D738AC"/>
    <w:pPr>
      <w:ind w:left="227" w:hanging="227"/>
    </w:pPr>
  </w:style>
  <w:style w:type="paragraph" w:styleId="DJRtablefigurenote" w:customStyle="true">
    <w:name w:val="DJR table/figure note"/>
    <w:uiPriority w:val="4"/>
    <w:rsid w:val="00D738AC"/>
    <w:pPr>
      <w:spacing w:before="60" w:after="60" w:line="220" w:lineRule="exact"/>
    </w:pPr>
    <w:rPr>
      <w:rFonts w:ascii="Arial" w:hAnsi="Arial"/>
      <w:sz w:val="18"/>
      <w:lang w:eastAsia="en-US"/>
    </w:rPr>
  </w:style>
  <w:style w:type="paragraph" w:styleId="DJRtablecolheadwhite" w:customStyle="true">
    <w:name w:val="DJR table col head white"/>
    <w:basedOn w:val="Normal"/>
    <w:uiPriority w:val="11"/>
    <w:rsid w:val="00D738AC"/>
    <w:pPr>
      <w:spacing w:before="80" w:after="60" w:line="240" w:lineRule="auto"/>
    </w:pPr>
    <w:rPr>
      <w:rFonts w:ascii="Arial" w:hAnsi="Arial" w:eastAsia="Times New Roman" w:cs="Times New Roman"/>
      <w:b/>
      <w:color w:val="FFFFFF" w:themeColor="background1"/>
      <w:szCs w:val="20"/>
    </w:rPr>
  </w:style>
  <w:style w:type="paragraph" w:styleId="ListParagraph">
    <w:name w:val="List Paragraph"/>
    <w:basedOn w:val="Normal"/>
    <w:uiPriority w:val="34"/>
    <w:qFormat/>
    <w:rsid w:val="00737F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0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672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E60672"/>
    <w:rPr>
      <w:rFonts w:asciiTheme="minorHAnsi" w:hAnsiTheme="minorHAnsi"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672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E60672"/>
    <w:rPr>
      <w:rFonts w:asciiTheme="minorHAnsi" w:hAnsiTheme="minorHAnsi" w:eastAsia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4949"/>
    <w:rPr>
      <w:color w:val="605E5C"/>
      <w:shd w:val="clear" w:color="auto" w:fill="E1DFDD"/>
    </w:rPr>
  </w:style>
  <w:style w:type="paragraph" w:styleId="Highlightbox" w:customStyle="true">
    <w:name w:val="Highlight box"/>
    <w:basedOn w:val="Normal"/>
    <w:qFormat/>
    <w:rsid w:val="0085515F"/>
    <w:pPr>
      <w:pBdr>
        <w:top w:val="single" w:color="D9D9D9" w:themeColor="background1" w:themeShade="D9" w:sz="48" w:space="1"/>
        <w:left w:val="single" w:color="D9D9D9" w:themeColor="background1" w:themeShade="D9" w:sz="48" w:space="4"/>
        <w:bottom w:val="single" w:color="D9D9D9" w:themeColor="background1" w:themeShade="D9" w:sz="48" w:space="1"/>
        <w:right w:val="single" w:color="D9D9D9" w:themeColor="background1" w:themeShade="D9" w:sz="48" w:space="4"/>
      </w:pBdr>
      <w:shd w:val="clear" w:color="auto" w:fill="D9D9D9" w:themeFill="background1" w:themeFillShade="D9"/>
      <w:spacing w:before="240" w:after="240" w:line="300" w:lineRule="auto"/>
      <w:ind w:left="567" w:right="567"/>
    </w:pPr>
    <w:rPr>
      <w:rFonts w:ascii="VIC" w:hAnsi="VIC" w:eastAsia="Calibri" w:cs="Arial"/>
      <w:sz w:val="24"/>
      <w:lang w:eastAsia="en-AU"/>
    </w:rPr>
  </w:style>
  <w:style w:type="paragraph" w:styleId="Revision">
    <w:name w:val="Revision"/>
    <w:hidden/>
    <w:uiPriority w:val="71"/>
    <w:semiHidden/>
    <w:rsid w:val="00E77DE3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37383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196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55794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98600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446501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4707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084927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246958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58712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98728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48629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8"/>
   <Relationship Target="footer1.xml" Type="http://schemas.openxmlformats.org/officeDocument/2006/relationships/footer" Id="rId13"/>
   <Relationship TargetMode="External" Target="https://www.bdm.vic.gov.au/feedback-complaints-and-review-of-decisions" Type="http://schemas.openxmlformats.org/officeDocument/2006/relationships/hyperlink" Id="rId18"/>
   <Relationship Target="fontTable.xml" Type="http://schemas.openxmlformats.org/officeDocument/2006/relationships/fontTable" Id="rId26"/>
   <Relationship Target="../customXml/item3.xml" Type="http://schemas.openxmlformats.org/officeDocument/2006/relationships/customXml" Id="rId3"/>
   <Relationship TargetMode="External" Target="https://www.bdm.vic.gov.au/about-us/legislation-policies-and-practices/privacy-policy" Type="http://schemas.openxmlformats.org/officeDocument/2006/relationships/hyperlink" Id="rId21"/>
   <Relationship Target="settings.xml" Type="http://schemas.openxmlformats.org/officeDocument/2006/relationships/settings" Id="rId7"/>
   <Relationship Target="header2.xml" Type="http://schemas.openxmlformats.org/officeDocument/2006/relationships/header" Id="rId12"/>
   <Relationship TargetMode="External" Target="https://www.bdm.vic.gov.au/contact-us/certificate-turnaround-times" Type="http://schemas.openxmlformats.org/officeDocument/2006/relationships/hyperlink" Id="rId17"/>
   <Relationship Target="header4.xml" Type="http://schemas.openxmlformats.org/officeDocument/2006/relationships/header" Id="rId25"/>
   <Relationship Target="../customXml/item2.xml" Type="http://schemas.openxmlformats.org/officeDocument/2006/relationships/customXml" Id="rId2"/>
   <Relationship Target="footer3.xml" Type="http://schemas.openxmlformats.org/officeDocument/2006/relationships/footer" Id="rId16"/>
   <Relationship TargetMode="External" Target="mailto:bdmcomplaints@justice.vic.gov.au" Type="http://schemas.openxmlformats.org/officeDocument/2006/relationships/hyperlink" Id="rId20"/>
   <Relationship Target="../customXml/item1.xml" Type="http://schemas.openxmlformats.org/officeDocument/2006/relationships/customXml" Id="rId1"/>
   <Relationship Target="styles.xml" Type="http://schemas.openxmlformats.org/officeDocument/2006/relationships/styles" Id="rId6"/>
   <Relationship Target="header1.xml" Type="http://schemas.openxmlformats.org/officeDocument/2006/relationships/header" Id="rId11"/>
   <Relationship TargetMode="External" Target="https://www.bdm.vic.gov.au/contact-us" Type="http://schemas.openxmlformats.org/officeDocument/2006/relationships/hyperlink" Id="rId24"/>
   <Relationship Target="numbering.xml" Type="http://schemas.openxmlformats.org/officeDocument/2006/relationships/numbering" Id="rId5"/>
   <Relationship Target="header3.xml" Type="http://schemas.openxmlformats.org/officeDocument/2006/relationships/header" Id="rId15"/>
   <Relationship TargetMode="External" Target="mailto:vicbdm@justice.vic.gov.au" Type="http://schemas.openxmlformats.org/officeDocument/2006/relationships/hyperlink" Id="rId23"/>
   <Relationship Target="endnotes.xml" Type="http://schemas.openxmlformats.org/officeDocument/2006/relationships/endnotes" Id="rId10"/>
   <Relationship TargetMode="External" Target="mailto:bdmcompliments@justice.vic.gov.au" Type="http://schemas.openxmlformats.org/officeDocument/2006/relationships/hyperlink" Id="rId19"/>
   <Relationship Target="../customXml/item4.xml" Type="http://schemas.openxmlformats.org/officeDocument/2006/relationships/customXml" Id="rId4"/>
   <Relationship Target="footnotes.xml" Type="http://schemas.openxmlformats.org/officeDocument/2006/relationships/footnotes" Id="rId9"/>
   <Relationship Target="footer2.xml" Type="http://schemas.openxmlformats.org/officeDocument/2006/relationships/footer" Id="rId14"/>
   <Relationship TargetMode="External" Target="https://www.bdm.vic.gov.au/access" Type="http://schemas.openxmlformats.org/officeDocument/2006/relationships/hyperlink" Id="rId22"/>
   <Relationship Target="theme/theme1.xml" Type="http://schemas.openxmlformats.org/officeDocument/2006/relationships/theme" Id="rId27"/>
</Relationships>

</file>

<file path=word/_rels/footer2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_rels/footer3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4.xml.rels><?xml version="1.0" encoding="UTF-8"?>
<Relationships xmlns="http://schemas.openxmlformats.org/package/2006/relationships">
   <Relationship Target="media/image4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_rels/item4.xml.rels><?xml version="1.0" encoding="UTF-8"?>
<Relationships xmlns="http://schemas.openxmlformats.org/package/2006/relationships">
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5509B69E2039CD44BA95EE6123666C3A" ma:contentTypeName="Document" ma:contentTypeScope="" ma:contentTypeVersion="12" ma:versionID="4680ef7f896ef6ade3db294577a735df">
  <xsd:schema xmlns:xsd="http://www.w3.org/2001/XMLSchema" xmlns:ns3="ed98b9e7-6662-4ede-a9ba-f219439e272b" xmlns:ns4="38953979-e1d7-4a38-af7a-1fe03f126a95" xmlns:p="http://schemas.microsoft.com/office/2006/metadata/properties" xmlns:xs="http://www.w3.org/2001/XMLSchema" ma:fieldsID="8c9d77841a826d5c08f89e9e7e0be90d" ma:root="true" ns3:_="" ns4:_="" targetNamespace="http://schemas.microsoft.com/office/2006/metadata/properties">
    <xsd:import namespace="ed98b9e7-6662-4ede-a9ba-f219439e272b"/>
    <xsd:import namespace="38953979-e1d7-4a38-af7a-1fe03f126a95"/>
    <xsd:element name="properties">
      <xsd:complexType>
        <xsd:sequence>
          <xsd:element name="documentManagement">
            <xsd:complexType>
              <xsd:all>
                <xsd:element minOccurs="0" ref="ns3:SharedWithUsers"/>
                <xsd:element minOccurs="0" ref="ns3:SharedWithDetails"/>
                <xsd:element minOccurs="0" ref="ns3:SharingHintHash"/>
                <xsd:element minOccurs="0" ref="ns4:MediaServiceMetadata"/>
                <xsd:element minOccurs="0" ref="ns4:MediaServiceFastMetadata"/>
                <xsd:element minOccurs="0" ref="ns4:MediaServiceAutoTags"/>
                <xsd:element minOccurs="0" ref="ns4:MediaServiceOCR"/>
                <xsd:element minOccurs="0" ref="ns4:MediaServiceGenerationTime"/>
                <xsd:element minOccurs="0" ref="ns4:MediaServiceEventHashCode"/>
                <xsd:element minOccurs="0" ref="ns4:MediaServiceDateTaken"/>
                <xsd:element minOccurs="0" ref="ns4:MediaServiceAutoKeyPoints"/>
                <xsd:element minOccurs="0" ref="ns4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d98b9e7-6662-4ede-a9ba-f219439e272b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Sharing Hint Hash" ma:hidden="true" ma:index="1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8953979-e1d7-4a38-af7a-1fe03f126a95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6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7" ma:internalName="MediaServiceDateTaken" ma:readOnly="true" name="MediaServiceDateTaken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654D66-FAC2-4713-84E0-20167BB7A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56293-5373-4808-BF97-151684CA87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8FDD7-6D0E-44FB-BA5B-376C626A9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8b9e7-6662-4ede-a9ba-f219439e272b"/>
    <ds:schemaRef ds:uri="38953979-e1d7-4a38-af7a-1fe03f126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7829A-46F6-4D3C-8998-C147A22CB0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Department of Justice and Regulation</properties:Company>
  <properties:Pages>3</properties:Pages>
  <properties:Words>688</properties:Words>
  <properties:Characters>4588</properties:Characters>
  <properties:Lines>38</properties:Lines>
  <properties:Paragraphs>10</properties:Paragraphs>
  <properties:TotalTime>1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5266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2022-01-18T06:10:00Z</dcterms:created>
  <dc:creator/>
  <cp:lastModifiedBy/>
  <cp:lastPrinted>2017-07-07T00:32:00Z</cp:lastPrinted>
  <dcterms:modified xmlns:xsi="http://www.w3.org/2001/XMLSchema-instance" xsi:type="dcterms:W3CDTF">2022-01-18T06:10:00Z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  <prop:property fmtid="{D5CDD505-2E9C-101B-9397-08002B2CF9AE}" pid="3" name="ContentTypeId">
    <vt:lpwstr>0x0101005509B69E2039CD44BA95EE6123666C3A</vt:lpwstr>
  </prop:property>
</prop:Properties>
</file>